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95B02" w14:textId="77777777" w:rsidR="004B3650" w:rsidRDefault="00801DF5">
      <w:pPr>
        <w:pStyle w:val="Heading1"/>
        <w:spacing w:before="9"/>
        <w:ind w:right="702"/>
      </w:pPr>
      <w:r>
        <w:t>Participant</w:t>
      </w:r>
      <w:r>
        <w:rPr>
          <w:spacing w:val="-7"/>
        </w:rPr>
        <w:t xml:space="preserve"> </w:t>
      </w:r>
      <w:r>
        <w:t>Information</w:t>
      </w:r>
      <w:r>
        <w:rPr>
          <w:spacing w:val="-8"/>
        </w:rPr>
        <w:t xml:space="preserve"> </w:t>
      </w:r>
      <w:r>
        <w:t>Sheet-</w:t>
      </w:r>
      <w:r>
        <w:rPr>
          <w:spacing w:val="-4"/>
        </w:rPr>
        <w:t xml:space="preserve"> </w:t>
      </w:r>
      <w:r>
        <w:rPr>
          <w:spacing w:val="-5"/>
        </w:rPr>
        <w:t>HCP</w:t>
      </w:r>
    </w:p>
    <w:p w14:paraId="4DD56944" w14:textId="77777777" w:rsidR="004B3650" w:rsidRDefault="004B3650">
      <w:pPr>
        <w:pStyle w:val="BodyText"/>
        <w:spacing w:before="2"/>
        <w:rPr>
          <w:rFonts w:ascii="Calibri"/>
          <w:b/>
          <w:sz w:val="40"/>
        </w:rPr>
      </w:pPr>
    </w:p>
    <w:p w14:paraId="0F343431" w14:textId="77777777" w:rsidR="004B3650" w:rsidRDefault="00801DF5">
      <w:pPr>
        <w:pStyle w:val="Heading2"/>
        <w:ind w:right="702"/>
      </w:pPr>
      <w:r>
        <w:t>How</w:t>
      </w:r>
      <w:r>
        <w:rPr>
          <w:spacing w:val="-3"/>
        </w:rPr>
        <w:t xml:space="preserve"> </w:t>
      </w:r>
      <w:r>
        <w:t>far</w:t>
      </w:r>
      <w:r>
        <w:rPr>
          <w:spacing w:val="-2"/>
        </w:rPr>
        <w:t xml:space="preserve"> </w:t>
      </w:r>
      <w:r>
        <w:t>is</w:t>
      </w:r>
      <w:r>
        <w:rPr>
          <w:spacing w:val="-2"/>
        </w:rPr>
        <w:t xml:space="preserve"> </w:t>
      </w:r>
      <w:r>
        <w:t>too</w:t>
      </w:r>
      <w:r>
        <w:rPr>
          <w:spacing w:val="-3"/>
        </w:rPr>
        <w:t xml:space="preserve"> </w:t>
      </w:r>
      <w:r>
        <w:t>far?</w:t>
      </w:r>
      <w:r>
        <w:rPr>
          <w:spacing w:val="-4"/>
        </w:rPr>
        <w:t xml:space="preserve"> </w:t>
      </w:r>
      <w:r>
        <w:t>Creating</w:t>
      </w:r>
      <w:r>
        <w:rPr>
          <w:spacing w:val="-5"/>
        </w:rPr>
        <w:t xml:space="preserve"> </w:t>
      </w:r>
      <w:r>
        <w:t>an</w:t>
      </w:r>
      <w:r>
        <w:rPr>
          <w:spacing w:val="-2"/>
        </w:rPr>
        <w:t xml:space="preserve"> </w:t>
      </w:r>
      <w:r>
        <w:t>evidence</w:t>
      </w:r>
      <w:r>
        <w:rPr>
          <w:spacing w:val="-5"/>
        </w:rPr>
        <w:t xml:space="preserve"> </w:t>
      </w:r>
      <w:r>
        <w:t>base</w:t>
      </w:r>
      <w:r>
        <w:rPr>
          <w:spacing w:val="-2"/>
        </w:rPr>
        <w:t xml:space="preserve"> </w:t>
      </w:r>
      <w:r>
        <w:t>to</w:t>
      </w:r>
      <w:r>
        <w:rPr>
          <w:spacing w:val="-2"/>
        </w:rPr>
        <w:t xml:space="preserve"> </w:t>
      </w:r>
      <w:r>
        <w:t>support</w:t>
      </w:r>
      <w:r>
        <w:rPr>
          <w:spacing w:val="-3"/>
        </w:rPr>
        <w:t xml:space="preserve"> </w:t>
      </w:r>
      <w:r>
        <w:t>safe</w:t>
      </w:r>
      <w:r>
        <w:rPr>
          <w:spacing w:val="-6"/>
        </w:rPr>
        <w:t xml:space="preserve"> </w:t>
      </w:r>
      <w:r>
        <w:t>provision</w:t>
      </w:r>
      <w:r>
        <w:rPr>
          <w:spacing w:val="-2"/>
        </w:rPr>
        <w:t xml:space="preserve"> </w:t>
      </w:r>
      <w:r>
        <w:t>of medication abortion for those living far from emergency services.</w:t>
      </w:r>
    </w:p>
    <w:p w14:paraId="60C2F126" w14:textId="77777777" w:rsidR="004B3650" w:rsidRDefault="00801DF5">
      <w:pPr>
        <w:pStyle w:val="BodyText"/>
        <w:spacing w:before="276"/>
        <w:ind w:left="222" w:right="918"/>
        <w:jc w:val="both"/>
      </w:pPr>
      <w:r>
        <w:t>You are invited to take part in a research study. To help you decide whether or not to take part, it is important for you to understand why the research is being done and what it will involve.</w:t>
      </w:r>
      <w:r>
        <w:rPr>
          <w:spacing w:val="-5"/>
        </w:rPr>
        <w:t xml:space="preserve"> </w:t>
      </w:r>
      <w:r>
        <w:t>Please</w:t>
      </w:r>
      <w:r>
        <w:rPr>
          <w:spacing w:val="-7"/>
        </w:rPr>
        <w:t xml:space="preserve"> </w:t>
      </w:r>
      <w:r>
        <w:t>take</w:t>
      </w:r>
      <w:r>
        <w:rPr>
          <w:spacing w:val="-5"/>
        </w:rPr>
        <w:t xml:space="preserve"> </w:t>
      </w:r>
      <w:r>
        <w:t>time</w:t>
      </w:r>
      <w:r>
        <w:rPr>
          <w:spacing w:val="-7"/>
        </w:rPr>
        <w:t xml:space="preserve"> </w:t>
      </w:r>
      <w:r>
        <w:t>to</w:t>
      </w:r>
      <w:r>
        <w:rPr>
          <w:spacing w:val="-5"/>
        </w:rPr>
        <w:t xml:space="preserve"> </w:t>
      </w:r>
      <w:r>
        <w:t>read</w:t>
      </w:r>
      <w:r>
        <w:rPr>
          <w:spacing w:val="-7"/>
        </w:rPr>
        <w:t xml:space="preserve"> </w:t>
      </w:r>
      <w:r>
        <w:t>the</w:t>
      </w:r>
      <w:r>
        <w:rPr>
          <w:spacing w:val="-7"/>
        </w:rPr>
        <w:t xml:space="preserve"> </w:t>
      </w:r>
      <w:r>
        <w:t>following</w:t>
      </w:r>
      <w:r>
        <w:rPr>
          <w:spacing w:val="-6"/>
        </w:rPr>
        <w:t xml:space="preserve"> </w:t>
      </w:r>
      <w:r>
        <w:t>information</w:t>
      </w:r>
      <w:r>
        <w:rPr>
          <w:spacing w:val="-9"/>
        </w:rPr>
        <w:t xml:space="preserve"> </w:t>
      </w:r>
      <w:r>
        <w:t>carefully.</w:t>
      </w:r>
      <w:r>
        <w:rPr>
          <w:spacing w:val="-6"/>
        </w:rPr>
        <w:t xml:space="preserve"> </w:t>
      </w:r>
      <w:r>
        <w:t>Talk</w:t>
      </w:r>
      <w:r>
        <w:rPr>
          <w:spacing w:val="-7"/>
        </w:rPr>
        <w:t xml:space="preserve"> </w:t>
      </w:r>
      <w:r>
        <w:t>to</w:t>
      </w:r>
      <w:r>
        <w:rPr>
          <w:spacing w:val="-7"/>
        </w:rPr>
        <w:t xml:space="preserve"> </w:t>
      </w:r>
      <w:r>
        <w:t>others</w:t>
      </w:r>
      <w:r>
        <w:rPr>
          <w:spacing w:val="-8"/>
        </w:rPr>
        <w:t xml:space="preserve"> </w:t>
      </w:r>
      <w:r>
        <w:t>about</w:t>
      </w:r>
      <w:r>
        <w:rPr>
          <w:spacing w:val="-6"/>
        </w:rPr>
        <w:t xml:space="preserve"> </w:t>
      </w:r>
      <w:r>
        <w:t>the study if you wish. Contact us if there is anything that is not clear, or if you would like more information. Take</w:t>
      </w:r>
      <w:r>
        <w:rPr>
          <w:spacing w:val="-2"/>
        </w:rPr>
        <w:t xml:space="preserve"> </w:t>
      </w:r>
      <w:r>
        <w:t>time</w:t>
      </w:r>
      <w:r>
        <w:rPr>
          <w:spacing w:val="-1"/>
        </w:rPr>
        <w:t xml:space="preserve"> </w:t>
      </w:r>
      <w:r>
        <w:t>to decide</w:t>
      </w:r>
      <w:r>
        <w:rPr>
          <w:spacing w:val="-1"/>
        </w:rPr>
        <w:t xml:space="preserve"> </w:t>
      </w:r>
      <w:r>
        <w:t>whether or not you wish to take part.</w:t>
      </w:r>
    </w:p>
    <w:p w14:paraId="31AA253C" w14:textId="77777777" w:rsidR="004B3650" w:rsidRDefault="004B3650">
      <w:pPr>
        <w:pStyle w:val="BodyText"/>
        <w:spacing w:before="10"/>
        <w:rPr>
          <w:sz w:val="20"/>
        </w:r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4B3650" w14:paraId="62E4350E" w14:textId="77777777">
        <w:trPr>
          <w:trHeight w:val="396"/>
        </w:trPr>
        <w:tc>
          <w:tcPr>
            <w:tcW w:w="9021" w:type="dxa"/>
            <w:shd w:val="clear" w:color="auto" w:fill="212A35"/>
          </w:tcPr>
          <w:p w14:paraId="67632DE2" w14:textId="77777777" w:rsidR="004B3650" w:rsidRDefault="00801DF5">
            <w:pPr>
              <w:pStyle w:val="TableParagraph"/>
              <w:spacing w:before="50"/>
              <w:rPr>
                <w:rFonts w:ascii="Calibri"/>
                <w:b/>
                <w:sz w:val="24"/>
              </w:rPr>
            </w:pPr>
            <w:r>
              <w:rPr>
                <w:rFonts w:ascii="Calibri"/>
                <w:b/>
                <w:color w:val="FFFFFF"/>
                <w:sz w:val="24"/>
              </w:rPr>
              <w:t>What</w:t>
            </w:r>
            <w:r>
              <w:rPr>
                <w:rFonts w:ascii="Calibri"/>
                <w:b/>
                <w:color w:val="FFFFFF"/>
                <w:spacing w:val="-1"/>
                <w:sz w:val="24"/>
              </w:rPr>
              <w:t xml:space="preserve"> </w:t>
            </w:r>
            <w:r>
              <w:rPr>
                <w:rFonts w:ascii="Calibri"/>
                <w:b/>
                <w:color w:val="FFFFFF"/>
                <w:sz w:val="24"/>
              </w:rPr>
              <w:t>is</w:t>
            </w:r>
            <w:r>
              <w:rPr>
                <w:rFonts w:ascii="Calibri"/>
                <w:b/>
                <w:color w:val="FFFFFF"/>
                <w:spacing w:val="-2"/>
                <w:sz w:val="24"/>
              </w:rPr>
              <w:t xml:space="preserve"> </w:t>
            </w:r>
            <w:r>
              <w:rPr>
                <w:rFonts w:ascii="Calibri"/>
                <w:b/>
                <w:color w:val="FFFFFF"/>
                <w:sz w:val="24"/>
              </w:rPr>
              <w:t>the</w:t>
            </w:r>
            <w:r>
              <w:rPr>
                <w:rFonts w:ascii="Calibri"/>
                <w:b/>
                <w:color w:val="FFFFFF"/>
                <w:spacing w:val="-3"/>
                <w:sz w:val="24"/>
              </w:rPr>
              <w:t xml:space="preserve"> </w:t>
            </w:r>
            <w:r>
              <w:rPr>
                <w:rFonts w:ascii="Calibri"/>
                <w:b/>
                <w:color w:val="FFFFFF"/>
                <w:sz w:val="24"/>
              </w:rPr>
              <w:t>purpose</w:t>
            </w:r>
            <w:r>
              <w:rPr>
                <w:rFonts w:ascii="Calibri"/>
                <w:b/>
                <w:color w:val="FFFFFF"/>
                <w:spacing w:val="-4"/>
                <w:sz w:val="24"/>
              </w:rPr>
              <w:t xml:space="preserve"> </w:t>
            </w:r>
            <w:r>
              <w:rPr>
                <w:rFonts w:ascii="Calibri"/>
                <w:b/>
                <w:color w:val="FFFFFF"/>
                <w:sz w:val="24"/>
              </w:rPr>
              <w:t>of</w:t>
            </w:r>
            <w:r>
              <w:rPr>
                <w:rFonts w:ascii="Calibri"/>
                <w:b/>
                <w:color w:val="FFFFFF"/>
                <w:spacing w:val="-3"/>
                <w:sz w:val="24"/>
              </w:rPr>
              <w:t xml:space="preserve"> </w:t>
            </w:r>
            <w:r>
              <w:rPr>
                <w:rFonts w:ascii="Calibri"/>
                <w:b/>
                <w:color w:val="FFFFFF"/>
                <w:sz w:val="24"/>
              </w:rPr>
              <w:t>the</w:t>
            </w:r>
            <w:r>
              <w:rPr>
                <w:rFonts w:ascii="Calibri"/>
                <w:b/>
                <w:color w:val="FFFFFF"/>
                <w:spacing w:val="-2"/>
                <w:sz w:val="24"/>
              </w:rPr>
              <w:t xml:space="preserve"> study?</w:t>
            </w:r>
          </w:p>
        </w:tc>
      </w:tr>
      <w:tr w:rsidR="004B3650" w14:paraId="38234A3B" w14:textId="77777777">
        <w:trPr>
          <w:trHeight w:val="3266"/>
        </w:trPr>
        <w:tc>
          <w:tcPr>
            <w:tcW w:w="9021" w:type="dxa"/>
          </w:tcPr>
          <w:p w14:paraId="67D440E3" w14:textId="77777777" w:rsidR="004B3650" w:rsidRDefault="004B3650">
            <w:pPr>
              <w:pStyle w:val="TableParagraph"/>
              <w:spacing w:before="21"/>
              <w:ind w:left="0"/>
            </w:pPr>
          </w:p>
          <w:p w14:paraId="54CA2665" w14:textId="77777777" w:rsidR="004B3650" w:rsidRDefault="00801DF5">
            <w:pPr>
              <w:pStyle w:val="TableParagraph"/>
              <w:numPr>
                <w:ilvl w:val="0"/>
                <w:numId w:val="9"/>
              </w:numPr>
              <w:tabs>
                <w:tab w:val="left" w:pos="827"/>
              </w:tabs>
              <w:ind w:right="109"/>
              <w:jc w:val="both"/>
            </w:pPr>
            <w:r>
              <w:t xml:space="preserve">In Scotland, some health boards advise women undergoing an abortion at home that they should be within a certain distance of emergency services. This advice may mean some people have to travel away from their home to be able to have an early medication </w:t>
            </w:r>
            <w:r>
              <w:rPr>
                <w:spacing w:val="-2"/>
              </w:rPr>
              <w:t>abortion.</w:t>
            </w:r>
          </w:p>
          <w:p w14:paraId="6A2FDA0A" w14:textId="77777777" w:rsidR="004B3650" w:rsidRDefault="00801DF5">
            <w:pPr>
              <w:pStyle w:val="TableParagraph"/>
              <w:numPr>
                <w:ilvl w:val="0"/>
                <w:numId w:val="9"/>
              </w:numPr>
              <w:tabs>
                <w:tab w:val="left" w:pos="827"/>
              </w:tabs>
              <w:spacing w:before="4" w:line="237" w:lineRule="auto"/>
              <w:ind w:right="107"/>
              <w:jc w:val="both"/>
            </w:pPr>
            <w:r>
              <w:t>This study aims to understand the experiences of healthcare providers providing medication abortion</w:t>
            </w:r>
            <w:r>
              <w:rPr>
                <w:spacing w:val="40"/>
              </w:rPr>
              <w:t xml:space="preserve"> </w:t>
            </w:r>
            <w:r>
              <w:t>in rural locations</w:t>
            </w:r>
          </w:p>
          <w:p w14:paraId="48CC9A4F" w14:textId="77777777" w:rsidR="004B3650" w:rsidRDefault="00801DF5">
            <w:pPr>
              <w:pStyle w:val="TableParagraph"/>
              <w:numPr>
                <w:ilvl w:val="0"/>
                <w:numId w:val="9"/>
              </w:numPr>
              <w:tabs>
                <w:tab w:val="left" w:pos="827"/>
              </w:tabs>
              <w:spacing w:before="1"/>
              <w:ind w:right="104"/>
              <w:jc w:val="both"/>
            </w:pPr>
            <w:r>
              <w:t>The hope is that this will be able to produce evidence-based guidelines to allow patients and health care professionals to make informed decisions on the risks associated with medication abortion in a rural setting, therefore allowing more people to stay closer to home for a medication abortion if they wish to do so.</w:t>
            </w:r>
          </w:p>
          <w:p w14:paraId="6C489905" w14:textId="77777777" w:rsidR="00B37481" w:rsidRDefault="00B37481" w:rsidP="00B37481">
            <w:pPr>
              <w:pStyle w:val="TableParagraph"/>
              <w:numPr>
                <w:ilvl w:val="0"/>
                <w:numId w:val="9"/>
              </w:numPr>
              <w:tabs>
                <w:tab w:val="left" w:pos="827"/>
              </w:tabs>
              <w:spacing w:before="1"/>
              <w:ind w:right="104"/>
              <w:jc w:val="both"/>
            </w:pPr>
            <w:r>
              <w:t>Our Scottish findings will be combined with results from collaborators in Canada, Sweden and Australia to aim to improve abortion care in rural areas for people around the globe.</w:t>
            </w:r>
          </w:p>
        </w:tc>
      </w:tr>
      <w:tr w:rsidR="004B3650" w14:paraId="7F794E69" w14:textId="77777777">
        <w:trPr>
          <w:trHeight w:val="398"/>
        </w:trPr>
        <w:tc>
          <w:tcPr>
            <w:tcW w:w="9021" w:type="dxa"/>
            <w:shd w:val="clear" w:color="auto" w:fill="212A35"/>
          </w:tcPr>
          <w:p w14:paraId="3CE38530" w14:textId="77777777" w:rsidR="004B3650" w:rsidRDefault="00801DF5">
            <w:pPr>
              <w:pStyle w:val="TableParagraph"/>
              <w:spacing w:before="52"/>
              <w:rPr>
                <w:rFonts w:ascii="Calibri"/>
                <w:b/>
                <w:sz w:val="24"/>
              </w:rPr>
            </w:pPr>
            <w:r>
              <w:rPr>
                <w:rFonts w:ascii="Calibri"/>
                <w:b/>
                <w:color w:val="FFFFFF"/>
                <w:sz w:val="24"/>
              </w:rPr>
              <w:t>Why</w:t>
            </w:r>
            <w:r>
              <w:rPr>
                <w:rFonts w:ascii="Calibri"/>
                <w:b/>
                <w:color w:val="FFFFFF"/>
                <w:spacing w:val="-3"/>
                <w:sz w:val="24"/>
              </w:rPr>
              <w:t xml:space="preserve"> </w:t>
            </w:r>
            <w:r>
              <w:rPr>
                <w:rFonts w:ascii="Calibri"/>
                <w:b/>
                <w:color w:val="FFFFFF"/>
                <w:sz w:val="24"/>
              </w:rPr>
              <w:t>have</w:t>
            </w:r>
            <w:r>
              <w:rPr>
                <w:rFonts w:ascii="Calibri"/>
                <w:b/>
                <w:color w:val="FFFFFF"/>
                <w:spacing w:val="-2"/>
                <w:sz w:val="24"/>
              </w:rPr>
              <w:t xml:space="preserve"> </w:t>
            </w:r>
            <w:r>
              <w:rPr>
                <w:rFonts w:ascii="Calibri"/>
                <w:b/>
                <w:color w:val="FFFFFF"/>
                <w:sz w:val="24"/>
              </w:rPr>
              <w:t>I</w:t>
            </w:r>
            <w:r>
              <w:rPr>
                <w:rFonts w:ascii="Calibri"/>
                <w:b/>
                <w:color w:val="FFFFFF"/>
                <w:spacing w:val="-1"/>
                <w:sz w:val="24"/>
              </w:rPr>
              <w:t xml:space="preserve"> </w:t>
            </w:r>
            <w:r>
              <w:rPr>
                <w:rFonts w:ascii="Calibri"/>
                <w:b/>
                <w:color w:val="FFFFFF"/>
                <w:sz w:val="24"/>
              </w:rPr>
              <w:t>been</w:t>
            </w:r>
            <w:r>
              <w:rPr>
                <w:rFonts w:ascii="Calibri"/>
                <w:b/>
                <w:color w:val="FFFFFF"/>
                <w:spacing w:val="-2"/>
                <w:sz w:val="24"/>
              </w:rPr>
              <w:t xml:space="preserve"> </w:t>
            </w:r>
            <w:r>
              <w:rPr>
                <w:rFonts w:ascii="Calibri"/>
                <w:b/>
                <w:color w:val="FFFFFF"/>
                <w:sz w:val="24"/>
              </w:rPr>
              <w:t>invited</w:t>
            </w:r>
            <w:r>
              <w:rPr>
                <w:rFonts w:ascii="Calibri"/>
                <w:b/>
                <w:color w:val="FFFFFF"/>
                <w:spacing w:val="-3"/>
                <w:sz w:val="24"/>
              </w:rPr>
              <w:t xml:space="preserve"> </w:t>
            </w:r>
            <w:r>
              <w:rPr>
                <w:rFonts w:ascii="Calibri"/>
                <w:b/>
                <w:color w:val="FFFFFF"/>
                <w:sz w:val="24"/>
              </w:rPr>
              <w:t>to</w:t>
            </w:r>
            <w:r>
              <w:rPr>
                <w:rFonts w:ascii="Calibri"/>
                <w:b/>
                <w:color w:val="FFFFFF"/>
                <w:spacing w:val="-2"/>
                <w:sz w:val="24"/>
              </w:rPr>
              <w:t xml:space="preserve"> </w:t>
            </w:r>
            <w:r>
              <w:rPr>
                <w:rFonts w:ascii="Calibri"/>
                <w:b/>
                <w:color w:val="FFFFFF"/>
                <w:sz w:val="24"/>
              </w:rPr>
              <w:t>take</w:t>
            </w:r>
            <w:r>
              <w:rPr>
                <w:rFonts w:ascii="Calibri"/>
                <w:b/>
                <w:color w:val="FFFFFF"/>
                <w:spacing w:val="2"/>
                <w:sz w:val="24"/>
              </w:rPr>
              <w:t xml:space="preserve"> </w:t>
            </w:r>
            <w:r>
              <w:rPr>
                <w:rFonts w:ascii="Calibri"/>
                <w:b/>
                <w:color w:val="FFFFFF"/>
                <w:spacing w:val="-4"/>
                <w:sz w:val="24"/>
              </w:rPr>
              <w:t>part?</w:t>
            </w:r>
          </w:p>
        </w:tc>
      </w:tr>
      <w:tr w:rsidR="004B3650" w14:paraId="24056B6C" w14:textId="77777777">
        <w:trPr>
          <w:trHeight w:val="1521"/>
        </w:trPr>
        <w:tc>
          <w:tcPr>
            <w:tcW w:w="9021" w:type="dxa"/>
          </w:tcPr>
          <w:p w14:paraId="6BC21963" w14:textId="77777777" w:rsidR="004B3650" w:rsidRDefault="004B3650">
            <w:pPr>
              <w:pStyle w:val="TableParagraph"/>
              <w:spacing w:before="160"/>
              <w:ind w:left="0"/>
              <w:rPr>
                <w:sz w:val="24"/>
              </w:rPr>
            </w:pPr>
          </w:p>
          <w:p w14:paraId="1054E5ED" w14:textId="77777777" w:rsidR="004B3650" w:rsidRDefault="00801DF5">
            <w:pPr>
              <w:pStyle w:val="TableParagraph"/>
              <w:rPr>
                <w:sz w:val="24"/>
              </w:rPr>
            </w:pPr>
            <w:r>
              <w:rPr>
                <w:sz w:val="24"/>
              </w:rPr>
              <w:t>You</w:t>
            </w:r>
            <w:r>
              <w:rPr>
                <w:spacing w:val="-5"/>
                <w:sz w:val="24"/>
              </w:rPr>
              <w:t xml:space="preserve"> </w:t>
            </w:r>
            <w:r>
              <w:rPr>
                <w:sz w:val="24"/>
              </w:rPr>
              <w:t>are</w:t>
            </w:r>
            <w:r>
              <w:rPr>
                <w:spacing w:val="-3"/>
                <w:sz w:val="24"/>
              </w:rPr>
              <w:t xml:space="preserve"> </w:t>
            </w:r>
            <w:r>
              <w:rPr>
                <w:sz w:val="24"/>
              </w:rPr>
              <w:t>a</w:t>
            </w:r>
            <w:r>
              <w:rPr>
                <w:spacing w:val="-2"/>
                <w:sz w:val="24"/>
              </w:rPr>
              <w:t xml:space="preserve"> </w:t>
            </w:r>
            <w:r>
              <w:rPr>
                <w:sz w:val="24"/>
              </w:rPr>
              <w:t>healthcare</w:t>
            </w:r>
            <w:r>
              <w:rPr>
                <w:spacing w:val="-4"/>
                <w:sz w:val="24"/>
              </w:rPr>
              <w:t xml:space="preserve"> </w:t>
            </w:r>
            <w:r>
              <w:rPr>
                <w:sz w:val="24"/>
              </w:rPr>
              <w:t>professional</w:t>
            </w:r>
            <w:r>
              <w:rPr>
                <w:spacing w:val="-2"/>
                <w:sz w:val="24"/>
              </w:rPr>
              <w:t xml:space="preserve"> </w:t>
            </w:r>
            <w:r>
              <w:rPr>
                <w:sz w:val="24"/>
              </w:rPr>
              <w:t>who</w:t>
            </w:r>
            <w:r>
              <w:rPr>
                <w:spacing w:val="-2"/>
                <w:sz w:val="24"/>
              </w:rPr>
              <w:t xml:space="preserve"> </w:t>
            </w:r>
            <w:r>
              <w:rPr>
                <w:sz w:val="24"/>
              </w:rPr>
              <w:t>provides</w:t>
            </w:r>
            <w:r>
              <w:rPr>
                <w:spacing w:val="-2"/>
                <w:sz w:val="24"/>
              </w:rPr>
              <w:t xml:space="preserve"> </w:t>
            </w:r>
            <w:r>
              <w:rPr>
                <w:sz w:val="24"/>
              </w:rPr>
              <w:t>abortion</w:t>
            </w:r>
            <w:r>
              <w:rPr>
                <w:spacing w:val="-2"/>
                <w:sz w:val="24"/>
              </w:rPr>
              <w:t xml:space="preserve"> </w:t>
            </w:r>
            <w:r>
              <w:rPr>
                <w:sz w:val="24"/>
              </w:rPr>
              <w:t>care</w:t>
            </w:r>
            <w:r>
              <w:rPr>
                <w:spacing w:val="-3"/>
                <w:sz w:val="24"/>
              </w:rPr>
              <w:t xml:space="preserve"> </w:t>
            </w:r>
            <w:r>
              <w:rPr>
                <w:sz w:val="24"/>
              </w:rPr>
              <w:t>in</w:t>
            </w:r>
            <w:r>
              <w:rPr>
                <w:spacing w:val="-2"/>
                <w:sz w:val="24"/>
              </w:rPr>
              <w:t xml:space="preserve"> </w:t>
            </w:r>
            <w:r>
              <w:rPr>
                <w:sz w:val="24"/>
              </w:rPr>
              <w:t>a</w:t>
            </w:r>
            <w:r>
              <w:rPr>
                <w:spacing w:val="-3"/>
                <w:sz w:val="24"/>
              </w:rPr>
              <w:t xml:space="preserve"> </w:t>
            </w:r>
            <w:r>
              <w:rPr>
                <w:sz w:val="24"/>
              </w:rPr>
              <w:t>remote</w:t>
            </w:r>
            <w:r>
              <w:rPr>
                <w:spacing w:val="-3"/>
                <w:sz w:val="24"/>
              </w:rPr>
              <w:t xml:space="preserve"> </w:t>
            </w:r>
            <w:r>
              <w:rPr>
                <w:sz w:val="24"/>
              </w:rPr>
              <w:t>and</w:t>
            </w:r>
            <w:r>
              <w:rPr>
                <w:spacing w:val="-2"/>
                <w:sz w:val="24"/>
              </w:rPr>
              <w:t xml:space="preserve"> </w:t>
            </w:r>
            <w:r>
              <w:rPr>
                <w:sz w:val="24"/>
              </w:rPr>
              <w:t>rural</w:t>
            </w:r>
            <w:r>
              <w:rPr>
                <w:spacing w:val="-2"/>
                <w:sz w:val="24"/>
              </w:rPr>
              <w:t xml:space="preserve"> setting.</w:t>
            </w:r>
          </w:p>
        </w:tc>
      </w:tr>
      <w:tr w:rsidR="004B3650" w14:paraId="5F68E723" w14:textId="77777777">
        <w:trPr>
          <w:trHeight w:val="395"/>
        </w:trPr>
        <w:tc>
          <w:tcPr>
            <w:tcW w:w="9021" w:type="dxa"/>
            <w:shd w:val="clear" w:color="auto" w:fill="212A35"/>
          </w:tcPr>
          <w:p w14:paraId="7EF6DC28" w14:textId="77777777" w:rsidR="004B3650" w:rsidRDefault="00801DF5">
            <w:pPr>
              <w:pStyle w:val="TableParagraph"/>
              <w:spacing w:before="50"/>
              <w:rPr>
                <w:rFonts w:ascii="Calibri"/>
                <w:b/>
                <w:sz w:val="24"/>
              </w:rPr>
            </w:pPr>
            <w:r>
              <w:rPr>
                <w:rFonts w:ascii="Calibri"/>
                <w:b/>
                <w:color w:val="FFFFFF"/>
                <w:sz w:val="24"/>
              </w:rPr>
              <w:t>Do</w:t>
            </w:r>
            <w:r>
              <w:rPr>
                <w:rFonts w:ascii="Calibri"/>
                <w:b/>
                <w:color w:val="FFFFFF"/>
                <w:spacing w:val="-3"/>
                <w:sz w:val="24"/>
              </w:rPr>
              <w:t xml:space="preserve"> </w:t>
            </w:r>
            <w:r>
              <w:rPr>
                <w:rFonts w:ascii="Calibri"/>
                <w:b/>
                <w:color w:val="FFFFFF"/>
                <w:sz w:val="24"/>
              </w:rPr>
              <w:t>I</w:t>
            </w:r>
            <w:r>
              <w:rPr>
                <w:rFonts w:ascii="Calibri"/>
                <w:b/>
                <w:color w:val="FFFFFF"/>
                <w:spacing w:val="-1"/>
                <w:sz w:val="24"/>
              </w:rPr>
              <w:t xml:space="preserve"> </w:t>
            </w:r>
            <w:r>
              <w:rPr>
                <w:rFonts w:ascii="Calibri"/>
                <w:b/>
                <w:color w:val="FFFFFF"/>
                <w:sz w:val="24"/>
              </w:rPr>
              <w:t>have</w:t>
            </w:r>
            <w:r>
              <w:rPr>
                <w:rFonts w:ascii="Calibri"/>
                <w:b/>
                <w:color w:val="FFFFFF"/>
                <w:spacing w:val="-2"/>
                <w:sz w:val="24"/>
              </w:rPr>
              <w:t xml:space="preserve"> </w:t>
            </w:r>
            <w:r>
              <w:rPr>
                <w:rFonts w:ascii="Calibri"/>
                <w:b/>
                <w:color w:val="FFFFFF"/>
                <w:sz w:val="24"/>
              </w:rPr>
              <w:t>to</w:t>
            </w:r>
            <w:r>
              <w:rPr>
                <w:rFonts w:ascii="Calibri"/>
                <w:b/>
                <w:color w:val="FFFFFF"/>
                <w:spacing w:val="-1"/>
                <w:sz w:val="24"/>
              </w:rPr>
              <w:t xml:space="preserve"> </w:t>
            </w:r>
            <w:r>
              <w:rPr>
                <w:rFonts w:ascii="Calibri"/>
                <w:b/>
                <w:color w:val="FFFFFF"/>
                <w:sz w:val="24"/>
              </w:rPr>
              <w:t>take</w:t>
            </w:r>
            <w:r>
              <w:rPr>
                <w:rFonts w:ascii="Calibri"/>
                <w:b/>
                <w:color w:val="FFFFFF"/>
                <w:spacing w:val="-1"/>
                <w:sz w:val="24"/>
              </w:rPr>
              <w:t xml:space="preserve"> </w:t>
            </w:r>
            <w:r>
              <w:rPr>
                <w:rFonts w:ascii="Calibri"/>
                <w:b/>
                <w:color w:val="FFFFFF"/>
                <w:spacing w:val="-4"/>
                <w:sz w:val="24"/>
              </w:rPr>
              <w:t>part?</w:t>
            </w:r>
          </w:p>
        </w:tc>
      </w:tr>
      <w:tr w:rsidR="004B3650" w14:paraId="5594AB9A" w14:textId="77777777">
        <w:trPr>
          <w:trHeight w:val="2314"/>
        </w:trPr>
        <w:tc>
          <w:tcPr>
            <w:tcW w:w="9021" w:type="dxa"/>
          </w:tcPr>
          <w:p w14:paraId="56780640" w14:textId="77777777" w:rsidR="004B3650" w:rsidRDefault="00801DF5">
            <w:pPr>
              <w:pStyle w:val="TableParagraph"/>
              <w:spacing w:before="254"/>
              <w:ind w:right="108"/>
              <w:jc w:val="both"/>
              <w:rPr>
                <w:sz w:val="24"/>
              </w:rPr>
            </w:pPr>
            <w:r>
              <w:rPr>
                <w:sz w:val="24"/>
              </w:rPr>
              <w:t>No, it is up to you to decide whether or not to take part. If you do decide to take part you will be given this information sheet to keep and be asked to sign a consent form. If you decide to take part you are still free to withdraw at any time prior to your data being analysed and without giving a reason. Deciding not to take part or withdrawing from the study will not affect your legal rights.</w:t>
            </w:r>
          </w:p>
        </w:tc>
      </w:tr>
      <w:tr w:rsidR="004B3650" w14:paraId="561184AC" w14:textId="77777777">
        <w:trPr>
          <w:trHeight w:val="396"/>
        </w:trPr>
        <w:tc>
          <w:tcPr>
            <w:tcW w:w="9021" w:type="dxa"/>
            <w:shd w:val="clear" w:color="auto" w:fill="212A35"/>
          </w:tcPr>
          <w:p w14:paraId="4388116E" w14:textId="77777777" w:rsidR="004B3650" w:rsidRDefault="00801DF5">
            <w:pPr>
              <w:pStyle w:val="TableParagraph"/>
              <w:spacing w:before="50"/>
              <w:rPr>
                <w:rFonts w:ascii="Calibri"/>
                <w:b/>
                <w:sz w:val="24"/>
              </w:rPr>
            </w:pPr>
            <w:r>
              <w:rPr>
                <w:rFonts w:ascii="Calibri"/>
                <w:b/>
                <w:color w:val="FFFFFF"/>
                <w:sz w:val="24"/>
              </w:rPr>
              <w:t>What</w:t>
            </w:r>
            <w:r>
              <w:rPr>
                <w:rFonts w:ascii="Calibri"/>
                <w:b/>
                <w:color w:val="FFFFFF"/>
                <w:spacing w:val="-3"/>
                <w:sz w:val="24"/>
              </w:rPr>
              <w:t xml:space="preserve"> </w:t>
            </w:r>
            <w:r>
              <w:rPr>
                <w:rFonts w:ascii="Calibri"/>
                <w:b/>
                <w:color w:val="FFFFFF"/>
                <w:sz w:val="24"/>
              </w:rPr>
              <w:t>will</w:t>
            </w:r>
            <w:r>
              <w:rPr>
                <w:rFonts w:ascii="Calibri"/>
                <w:b/>
                <w:color w:val="FFFFFF"/>
                <w:spacing w:val="-2"/>
                <w:sz w:val="24"/>
              </w:rPr>
              <w:t xml:space="preserve"> </w:t>
            </w:r>
            <w:r>
              <w:rPr>
                <w:rFonts w:ascii="Calibri"/>
                <w:b/>
                <w:color w:val="FFFFFF"/>
                <w:sz w:val="24"/>
              </w:rPr>
              <w:t>happen</w:t>
            </w:r>
            <w:r>
              <w:rPr>
                <w:rFonts w:ascii="Calibri"/>
                <w:b/>
                <w:color w:val="FFFFFF"/>
                <w:spacing w:val="-2"/>
                <w:sz w:val="24"/>
              </w:rPr>
              <w:t xml:space="preserve"> </w:t>
            </w:r>
            <w:r>
              <w:rPr>
                <w:rFonts w:ascii="Calibri"/>
                <w:b/>
                <w:color w:val="FFFFFF"/>
                <w:sz w:val="24"/>
              </w:rPr>
              <w:t>if</w:t>
            </w:r>
            <w:r>
              <w:rPr>
                <w:rFonts w:ascii="Calibri"/>
                <w:b/>
                <w:color w:val="FFFFFF"/>
                <w:spacing w:val="-3"/>
                <w:sz w:val="24"/>
              </w:rPr>
              <w:t xml:space="preserve"> </w:t>
            </w:r>
            <w:r>
              <w:rPr>
                <w:rFonts w:ascii="Calibri"/>
                <w:b/>
                <w:color w:val="FFFFFF"/>
                <w:sz w:val="24"/>
              </w:rPr>
              <w:t>I take</w:t>
            </w:r>
            <w:r>
              <w:rPr>
                <w:rFonts w:ascii="Calibri"/>
                <w:b/>
                <w:color w:val="FFFFFF"/>
                <w:spacing w:val="-2"/>
                <w:sz w:val="24"/>
              </w:rPr>
              <w:t xml:space="preserve"> </w:t>
            </w:r>
            <w:r>
              <w:rPr>
                <w:rFonts w:ascii="Calibri"/>
                <w:b/>
                <w:color w:val="FFFFFF"/>
                <w:spacing w:val="-4"/>
                <w:sz w:val="24"/>
              </w:rPr>
              <w:t>part?</w:t>
            </w:r>
          </w:p>
        </w:tc>
      </w:tr>
      <w:tr w:rsidR="004B3650" w14:paraId="701FC6D2" w14:textId="77777777">
        <w:trPr>
          <w:trHeight w:val="885"/>
        </w:trPr>
        <w:tc>
          <w:tcPr>
            <w:tcW w:w="9021" w:type="dxa"/>
          </w:tcPr>
          <w:p w14:paraId="791BA0E8" w14:textId="77777777" w:rsidR="004B3650" w:rsidRDefault="004B3650">
            <w:pPr>
              <w:pStyle w:val="TableParagraph"/>
              <w:spacing w:before="291"/>
              <w:ind w:left="0"/>
              <w:rPr>
                <w:sz w:val="24"/>
              </w:rPr>
            </w:pPr>
          </w:p>
          <w:p w14:paraId="33F8F019" w14:textId="77777777" w:rsidR="004B3650" w:rsidRDefault="00801DF5">
            <w:pPr>
              <w:pStyle w:val="TableParagraph"/>
              <w:numPr>
                <w:ilvl w:val="0"/>
                <w:numId w:val="8"/>
              </w:numPr>
              <w:tabs>
                <w:tab w:val="left" w:pos="815"/>
              </w:tabs>
              <w:spacing w:line="281" w:lineRule="exact"/>
              <w:rPr>
                <w:sz w:val="24"/>
              </w:rPr>
            </w:pPr>
            <w:r>
              <w:rPr>
                <w:sz w:val="24"/>
              </w:rPr>
              <w:t>You</w:t>
            </w:r>
            <w:r>
              <w:rPr>
                <w:spacing w:val="-3"/>
                <w:sz w:val="24"/>
              </w:rPr>
              <w:t xml:space="preserve"> </w:t>
            </w:r>
            <w:r>
              <w:rPr>
                <w:sz w:val="24"/>
              </w:rPr>
              <w:t>will</w:t>
            </w:r>
            <w:r>
              <w:rPr>
                <w:spacing w:val="-3"/>
                <w:sz w:val="24"/>
              </w:rPr>
              <w:t xml:space="preserve"> </w:t>
            </w:r>
            <w:r>
              <w:rPr>
                <w:sz w:val="24"/>
              </w:rPr>
              <w:t>participate</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one-off</w:t>
            </w:r>
            <w:r>
              <w:rPr>
                <w:spacing w:val="-2"/>
                <w:sz w:val="24"/>
              </w:rPr>
              <w:t xml:space="preserve"> </w:t>
            </w:r>
            <w:r>
              <w:rPr>
                <w:sz w:val="24"/>
              </w:rPr>
              <w:t>interview</w:t>
            </w:r>
            <w:r>
              <w:rPr>
                <w:spacing w:val="-2"/>
                <w:sz w:val="24"/>
              </w:rPr>
              <w:t xml:space="preserve"> </w:t>
            </w:r>
            <w:r>
              <w:rPr>
                <w:sz w:val="24"/>
              </w:rPr>
              <w:t>that</w:t>
            </w:r>
            <w:r>
              <w:rPr>
                <w:spacing w:val="-2"/>
                <w:sz w:val="24"/>
              </w:rPr>
              <w:t xml:space="preserve"> </w:t>
            </w:r>
            <w:r>
              <w:rPr>
                <w:sz w:val="24"/>
              </w:rPr>
              <w:t>will</w:t>
            </w:r>
            <w:r>
              <w:rPr>
                <w:spacing w:val="-4"/>
                <w:sz w:val="24"/>
              </w:rPr>
              <w:t xml:space="preserve"> </w:t>
            </w:r>
            <w:r>
              <w:rPr>
                <w:sz w:val="24"/>
              </w:rPr>
              <w:t>last</w:t>
            </w:r>
            <w:r>
              <w:rPr>
                <w:spacing w:val="-2"/>
                <w:sz w:val="24"/>
              </w:rPr>
              <w:t xml:space="preserve"> </w:t>
            </w:r>
            <w:r>
              <w:rPr>
                <w:sz w:val="24"/>
              </w:rPr>
              <w:t>approximately</w:t>
            </w:r>
            <w:r>
              <w:rPr>
                <w:spacing w:val="-2"/>
                <w:sz w:val="24"/>
              </w:rPr>
              <w:t xml:space="preserve"> </w:t>
            </w:r>
            <w:r>
              <w:rPr>
                <w:sz w:val="24"/>
              </w:rPr>
              <w:t>one</w:t>
            </w:r>
            <w:r>
              <w:rPr>
                <w:spacing w:val="-4"/>
                <w:sz w:val="24"/>
              </w:rPr>
              <w:t xml:space="preserve"> </w:t>
            </w:r>
            <w:r>
              <w:rPr>
                <w:sz w:val="24"/>
              </w:rPr>
              <w:t>hour.</w:t>
            </w:r>
            <w:r>
              <w:rPr>
                <w:spacing w:val="-3"/>
                <w:sz w:val="24"/>
              </w:rPr>
              <w:t xml:space="preserve"> </w:t>
            </w:r>
            <w:r>
              <w:rPr>
                <w:spacing w:val="-4"/>
                <w:sz w:val="24"/>
              </w:rPr>
              <w:t>This</w:t>
            </w:r>
          </w:p>
        </w:tc>
      </w:tr>
    </w:tbl>
    <w:p w14:paraId="0E1B5B08" w14:textId="77777777" w:rsidR="004B3650" w:rsidRDefault="00801DF5">
      <w:pPr>
        <w:spacing w:before="142"/>
        <w:ind w:right="117"/>
        <w:jc w:val="right"/>
        <w:rPr>
          <w:sz w:val="18"/>
        </w:rPr>
      </w:pPr>
      <w:r>
        <w:rPr>
          <w:color w:val="041E42"/>
          <w:sz w:val="18"/>
        </w:rPr>
        <w:t>Page</w:t>
      </w:r>
      <w:r>
        <w:rPr>
          <w:color w:val="041E42"/>
          <w:spacing w:val="-12"/>
          <w:sz w:val="18"/>
        </w:rPr>
        <w:t xml:space="preserve"> </w:t>
      </w:r>
      <w:r>
        <w:rPr>
          <w:color w:val="041E42"/>
          <w:spacing w:val="-10"/>
          <w:sz w:val="18"/>
        </w:rPr>
        <w:t>1</w:t>
      </w:r>
    </w:p>
    <w:p w14:paraId="4A7FF562" w14:textId="77777777" w:rsidR="004B3650" w:rsidRDefault="004B3650">
      <w:pPr>
        <w:jc w:val="right"/>
        <w:rPr>
          <w:sz w:val="18"/>
        </w:rPr>
        <w:sectPr w:rsidR="004B3650">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600" w:right="380" w:bottom="1300" w:left="1480" w:header="0" w:footer="1112" w:gutter="0"/>
          <w:pgNumType w:start="1"/>
          <w:cols w:space="720"/>
        </w:sectPr>
      </w:pPr>
    </w:p>
    <w:p w14:paraId="29F58246" w14:textId="77777777" w:rsidR="004B3650" w:rsidRDefault="004B3650">
      <w:pPr>
        <w:pStyle w:val="BodyText"/>
        <w:spacing w:before="10"/>
        <w:rPr>
          <w:sz w:val="4"/>
        </w:r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4B3650" w14:paraId="200F5EDE" w14:textId="77777777">
        <w:trPr>
          <w:trHeight w:val="8245"/>
        </w:trPr>
        <w:tc>
          <w:tcPr>
            <w:tcW w:w="9021" w:type="dxa"/>
          </w:tcPr>
          <w:p w14:paraId="4A9390D2" w14:textId="77777777" w:rsidR="00C67F3F" w:rsidRDefault="00801DF5" w:rsidP="00C67F3F">
            <w:pPr>
              <w:pStyle w:val="TableParagraph"/>
              <w:spacing w:line="244" w:lineRule="exact"/>
              <w:ind w:left="815"/>
              <w:rPr>
                <w:sz w:val="24"/>
              </w:rPr>
            </w:pPr>
            <w:r>
              <w:rPr>
                <w:sz w:val="24"/>
              </w:rPr>
              <w:t>can</w:t>
            </w:r>
            <w:r>
              <w:rPr>
                <w:spacing w:val="-2"/>
                <w:sz w:val="24"/>
              </w:rPr>
              <w:t xml:space="preserve"> </w:t>
            </w:r>
            <w:r>
              <w:rPr>
                <w:sz w:val="24"/>
              </w:rPr>
              <w:t>be</w:t>
            </w:r>
            <w:r>
              <w:rPr>
                <w:spacing w:val="-2"/>
                <w:sz w:val="24"/>
              </w:rPr>
              <w:t xml:space="preserve"> </w:t>
            </w:r>
            <w:r>
              <w:rPr>
                <w:sz w:val="24"/>
              </w:rPr>
              <w:t>done</w:t>
            </w:r>
            <w:r>
              <w:rPr>
                <w:spacing w:val="-2"/>
                <w:sz w:val="24"/>
              </w:rPr>
              <w:t xml:space="preserve"> </w:t>
            </w:r>
            <w:r>
              <w:rPr>
                <w:sz w:val="24"/>
              </w:rPr>
              <w:t>at</w:t>
            </w:r>
            <w:r>
              <w:rPr>
                <w:spacing w:val="-2"/>
                <w:sz w:val="24"/>
              </w:rPr>
              <w:t xml:space="preserve"> </w:t>
            </w:r>
            <w:r>
              <w:rPr>
                <w:sz w:val="24"/>
              </w:rPr>
              <w:t>a</w:t>
            </w:r>
            <w:r>
              <w:rPr>
                <w:spacing w:val="-3"/>
                <w:sz w:val="24"/>
              </w:rPr>
              <w:t xml:space="preserve"> </w:t>
            </w:r>
            <w:r>
              <w:rPr>
                <w:sz w:val="24"/>
              </w:rPr>
              <w:t>time</w:t>
            </w:r>
            <w:r>
              <w:rPr>
                <w:spacing w:val="-2"/>
                <w:sz w:val="24"/>
              </w:rPr>
              <w:t xml:space="preserve"> </w:t>
            </w:r>
            <w:r>
              <w:rPr>
                <w:sz w:val="24"/>
              </w:rPr>
              <w:t>and</w:t>
            </w:r>
            <w:r>
              <w:rPr>
                <w:spacing w:val="-2"/>
                <w:sz w:val="24"/>
              </w:rPr>
              <w:t xml:space="preserve"> </w:t>
            </w:r>
            <w:r>
              <w:rPr>
                <w:sz w:val="24"/>
              </w:rPr>
              <w:t>location</w:t>
            </w:r>
            <w:r>
              <w:rPr>
                <w:spacing w:val="-1"/>
                <w:sz w:val="24"/>
              </w:rPr>
              <w:t xml:space="preserve"> </w:t>
            </w:r>
            <w:r>
              <w:rPr>
                <w:sz w:val="24"/>
              </w:rPr>
              <w:t>convenient to</w:t>
            </w:r>
            <w:r>
              <w:rPr>
                <w:spacing w:val="-3"/>
                <w:sz w:val="24"/>
              </w:rPr>
              <w:t xml:space="preserve"> </w:t>
            </w:r>
            <w:r>
              <w:rPr>
                <w:sz w:val="24"/>
              </w:rPr>
              <w:t>you</w:t>
            </w:r>
            <w:r>
              <w:rPr>
                <w:spacing w:val="-2"/>
                <w:sz w:val="24"/>
              </w:rPr>
              <w:t xml:space="preserve"> </w:t>
            </w:r>
            <w:r>
              <w:rPr>
                <w:sz w:val="24"/>
              </w:rPr>
              <w:t>and will</w:t>
            </w:r>
            <w:r>
              <w:rPr>
                <w:spacing w:val="-1"/>
                <w:sz w:val="24"/>
              </w:rPr>
              <w:t xml:space="preserve"> </w:t>
            </w:r>
            <w:r>
              <w:rPr>
                <w:sz w:val="24"/>
              </w:rPr>
              <w:t>be</w:t>
            </w:r>
            <w:r>
              <w:rPr>
                <w:spacing w:val="-3"/>
                <w:sz w:val="24"/>
              </w:rPr>
              <w:t xml:space="preserve"> </w:t>
            </w:r>
            <w:r>
              <w:rPr>
                <w:sz w:val="24"/>
              </w:rPr>
              <w:t>at either,</w:t>
            </w:r>
            <w:r>
              <w:rPr>
                <w:spacing w:val="-5"/>
                <w:sz w:val="24"/>
              </w:rPr>
              <w:t xml:space="preserve"> </w:t>
            </w:r>
            <w:r>
              <w:rPr>
                <w:sz w:val="24"/>
              </w:rPr>
              <w:t>by</w:t>
            </w:r>
            <w:r>
              <w:rPr>
                <w:spacing w:val="-3"/>
                <w:sz w:val="24"/>
              </w:rPr>
              <w:t xml:space="preserve"> </w:t>
            </w:r>
            <w:r>
              <w:rPr>
                <w:sz w:val="24"/>
              </w:rPr>
              <w:t>telephone</w:t>
            </w:r>
            <w:r>
              <w:rPr>
                <w:spacing w:val="-4"/>
                <w:sz w:val="24"/>
              </w:rPr>
              <w:t xml:space="preserve"> </w:t>
            </w:r>
            <w:r>
              <w:rPr>
                <w:sz w:val="24"/>
              </w:rPr>
              <w:t>or</w:t>
            </w:r>
            <w:r>
              <w:rPr>
                <w:spacing w:val="-4"/>
                <w:sz w:val="24"/>
              </w:rPr>
              <w:t xml:space="preserve"> </w:t>
            </w:r>
            <w:r>
              <w:rPr>
                <w:sz w:val="24"/>
              </w:rPr>
              <w:t>by</w:t>
            </w:r>
            <w:r>
              <w:rPr>
                <w:spacing w:val="-3"/>
                <w:sz w:val="24"/>
              </w:rPr>
              <w:t xml:space="preserve"> </w:t>
            </w:r>
            <w:r>
              <w:rPr>
                <w:sz w:val="24"/>
              </w:rPr>
              <w:t>video</w:t>
            </w:r>
            <w:r>
              <w:rPr>
                <w:spacing w:val="-4"/>
                <w:sz w:val="24"/>
              </w:rPr>
              <w:t xml:space="preserve"> </w:t>
            </w:r>
            <w:r>
              <w:rPr>
                <w:spacing w:val="-2"/>
                <w:sz w:val="24"/>
              </w:rPr>
              <w:t>cal</w:t>
            </w:r>
            <w:r w:rsidR="00953B45">
              <w:rPr>
                <w:spacing w:val="-2"/>
                <w:sz w:val="24"/>
              </w:rPr>
              <w:t>l</w:t>
            </w:r>
            <w:r w:rsidR="00B37481">
              <w:rPr>
                <w:spacing w:val="-2"/>
                <w:sz w:val="24"/>
              </w:rPr>
              <w:t xml:space="preserve"> on Microsoft Teams</w:t>
            </w:r>
          </w:p>
          <w:p w14:paraId="1A279684" w14:textId="77777777" w:rsidR="004B3650" w:rsidRDefault="00801DF5">
            <w:pPr>
              <w:pStyle w:val="TableParagraph"/>
              <w:numPr>
                <w:ilvl w:val="0"/>
                <w:numId w:val="7"/>
              </w:numPr>
              <w:tabs>
                <w:tab w:val="left" w:pos="815"/>
              </w:tabs>
              <w:spacing w:line="242" w:lineRule="auto"/>
              <w:ind w:right="581"/>
              <w:rPr>
                <w:sz w:val="24"/>
              </w:rPr>
            </w:pPr>
            <w:r>
              <w:rPr>
                <w:sz w:val="24"/>
              </w:rPr>
              <w:t>The</w:t>
            </w:r>
            <w:r>
              <w:rPr>
                <w:spacing w:val="-4"/>
                <w:sz w:val="24"/>
              </w:rPr>
              <w:t xml:space="preserve"> </w:t>
            </w:r>
            <w:r>
              <w:rPr>
                <w:sz w:val="24"/>
              </w:rPr>
              <w:t>researcher</w:t>
            </w:r>
            <w:r>
              <w:rPr>
                <w:spacing w:val="-4"/>
                <w:sz w:val="24"/>
              </w:rPr>
              <w:t xml:space="preserve"> </w:t>
            </w:r>
            <w:r>
              <w:rPr>
                <w:sz w:val="24"/>
              </w:rPr>
              <w:t>you</w:t>
            </w:r>
            <w:r>
              <w:rPr>
                <w:spacing w:val="-3"/>
                <w:sz w:val="24"/>
              </w:rPr>
              <w:t xml:space="preserve"> </w:t>
            </w:r>
            <w:r>
              <w:rPr>
                <w:sz w:val="24"/>
              </w:rPr>
              <w:t>will</w:t>
            </w:r>
            <w:r>
              <w:rPr>
                <w:spacing w:val="-2"/>
                <w:sz w:val="24"/>
              </w:rPr>
              <w:t xml:space="preserve"> </w:t>
            </w:r>
            <w:r>
              <w:rPr>
                <w:sz w:val="24"/>
              </w:rPr>
              <w:t>talk</w:t>
            </w:r>
            <w:r>
              <w:rPr>
                <w:spacing w:val="-3"/>
                <w:sz w:val="24"/>
              </w:rPr>
              <w:t xml:space="preserve"> </w:t>
            </w:r>
            <w:r>
              <w:rPr>
                <w:sz w:val="24"/>
              </w:rPr>
              <w:t>to</w:t>
            </w:r>
            <w:r>
              <w:rPr>
                <w:spacing w:val="-4"/>
                <w:sz w:val="24"/>
              </w:rPr>
              <w:t xml:space="preserve"> </w:t>
            </w:r>
            <w:r>
              <w:rPr>
                <w:sz w:val="24"/>
              </w:rPr>
              <w:t>in</w:t>
            </w:r>
            <w:r>
              <w:rPr>
                <w:spacing w:val="-2"/>
                <w:sz w:val="24"/>
              </w:rPr>
              <w:t xml:space="preserve"> </w:t>
            </w:r>
            <w:r>
              <w:rPr>
                <w:sz w:val="24"/>
              </w:rPr>
              <w:t>the</w:t>
            </w:r>
            <w:r>
              <w:rPr>
                <w:spacing w:val="-4"/>
                <w:sz w:val="24"/>
              </w:rPr>
              <w:t xml:space="preserve"> </w:t>
            </w:r>
            <w:r>
              <w:rPr>
                <w:sz w:val="24"/>
              </w:rPr>
              <w:t>interview</w:t>
            </w:r>
            <w:r>
              <w:rPr>
                <w:spacing w:val="-2"/>
                <w:sz w:val="24"/>
              </w:rPr>
              <w:t xml:space="preserve"> </w:t>
            </w:r>
            <w:r>
              <w:rPr>
                <w:sz w:val="24"/>
              </w:rPr>
              <w:t>is</w:t>
            </w:r>
            <w:r>
              <w:rPr>
                <w:spacing w:val="-4"/>
                <w:sz w:val="24"/>
              </w:rPr>
              <w:t xml:space="preserve"> </w:t>
            </w:r>
            <w:r>
              <w:rPr>
                <w:sz w:val="24"/>
              </w:rPr>
              <w:t>a</w:t>
            </w:r>
            <w:r>
              <w:rPr>
                <w:spacing w:val="-3"/>
                <w:sz w:val="24"/>
              </w:rPr>
              <w:t xml:space="preserve"> </w:t>
            </w:r>
            <w:r>
              <w:rPr>
                <w:sz w:val="24"/>
              </w:rPr>
              <w:t>healthcare</w:t>
            </w:r>
            <w:r>
              <w:rPr>
                <w:spacing w:val="-4"/>
                <w:sz w:val="24"/>
              </w:rPr>
              <w:t xml:space="preserve"> </w:t>
            </w:r>
            <w:r>
              <w:rPr>
                <w:sz w:val="24"/>
              </w:rPr>
              <w:t>professional</w:t>
            </w:r>
            <w:r>
              <w:rPr>
                <w:spacing w:val="-1"/>
                <w:sz w:val="24"/>
              </w:rPr>
              <w:t xml:space="preserve"> </w:t>
            </w:r>
            <w:r>
              <w:rPr>
                <w:sz w:val="24"/>
              </w:rPr>
              <w:t>who works within abortion care, and has an understanding of what this involves.</w:t>
            </w:r>
          </w:p>
          <w:p w14:paraId="7BC611B4" w14:textId="77777777" w:rsidR="004B3650" w:rsidRDefault="00801DF5">
            <w:pPr>
              <w:pStyle w:val="TableParagraph"/>
              <w:numPr>
                <w:ilvl w:val="0"/>
                <w:numId w:val="7"/>
              </w:numPr>
              <w:tabs>
                <w:tab w:val="left" w:pos="815"/>
              </w:tabs>
              <w:ind w:right="339"/>
              <w:rPr>
                <w:sz w:val="24"/>
              </w:rPr>
            </w:pPr>
            <w:r>
              <w:rPr>
                <w:sz w:val="24"/>
              </w:rPr>
              <w:t>You</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asked</w:t>
            </w:r>
            <w:r>
              <w:rPr>
                <w:spacing w:val="-4"/>
                <w:sz w:val="24"/>
              </w:rPr>
              <w:t xml:space="preserve"> </w:t>
            </w:r>
            <w:r>
              <w:rPr>
                <w:sz w:val="24"/>
              </w:rPr>
              <w:t>questions</w:t>
            </w:r>
            <w:r>
              <w:rPr>
                <w:spacing w:val="-3"/>
                <w:sz w:val="24"/>
              </w:rPr>
              <w:t xml:space="preserve"> </w:t>
            </w:r>
            <w:r>
              <w:rPr>
                <w:sz w:val="24"/>
              </w:rPr>
              <w:t>about</w:t>
            </w:r>
            <w:r>
              <w:rPr>
                <w:spacing w:val="-4"/>
                <w:sz w:val="24"/>
              </w:rPr>
              <w:t xml:space="preserve"> </w:t>
            </w:r>
            <w:r>
              <w:rPr>
                <w:sz w:val="24"/>
              </w:rPr>
              <w:t>your</w:t>
            </w:r>
            <w:r>
              <w:rPr>
                <w:spacing w:val="-4"/>
                <w:sz w:val="24"/>
              </w:rPr>
              <w:t xml:space="preserve"> </w:t>
            </w:r>
            <w:r>
              <w:rPr>
                <w:sz w:val="24"/>
              </w:rPr>
              <w:t>experiences</w:t>
            </w:r>
            <w:r>
              <w:rPr>
                <w:spacing w:val="-3"/>
                <w:sz w:val="24"/>
              </w:rPr>
              <w:t xml:space="preserve"> </w:t>
            </w:r>
            <w:r>
              <w:rPr>
                <w:sz w:val="24"/>
              </w:rPr>
              <w:t>of</w:t>
            </w:r>
            <w:r>
              <w:rPr>
                <w:spacing w:val="-5"/>
                <w:sz w:val="24"/>
              </w:rPr>
              <w:t xml:space="preserve"> </w:t>
            </w:r>
            <w:r>
              <w:rPr>
                <w:sz w:val="24"/>
              </w:rPr>
              <w:t>caring</w:t>
            </w:r>
            <w:r>
              <w:rPr>
                <w:spacing w:val="-4"/>
                <w:sz w:val="24"/>
              </w:rPr>
              <w:t xml:space="preserve"> </w:t>
            </w:r>
            <w:r>
              <w:rPr>
                <w:sz w:val="24"/>
              </w:rPr>
              <w:t>for</w:t>
            </w:r>
            <w:r>
              <w:rPr>
                <w:spacing w:val="-4"/>
                <w:sz w:val="24"/>
              </w:rPr>
              <w:t xml:space="preserve"> </w:t>
            </w:r>
            <w:r>
              <w:rPr>
                <w:sz w:val="24"/>
              </w:rPr>
              <w:t>patients</w:t>
            </w:r>
            <w:r>
              <w:rPr>
                <w:spacing w:val="-3"/>
                <w:sz w:val="24"/>
              </w:rPr>
              <w:t xml:space="preserve"> </w:t>
            </w:r>
            <w:r>
              <w:rPr>
                <w:sz w:val="24"/>
              </w:rPr>
              <w:t>who</w:t>
            </w:r>
            <w:r>
              <w:rPr>
                <w:spacing w:val="-4"/>
                <w:sz w:val="24"/>
              </w:rPr>
              <w:t xml:space="preserve"> </w:t>
            </w:r>
            <w:r>
              <w:rPr>
                <w:sz w:val="24"/>
              </w:rPr>
              <w:t>are having abortions in rural settings, alongside basic details about yourself.</w:t>
            </w:r>
          </w:p>
          <w:p w14:paraId="78A218BA" w14:textId="77777777" w:rsidR="004B3650" w:rsidRDefault="00801DF5">
            <w:pPr>
              <w:pStyle w:val="TableParagraph"/>
              <w:numPr>
                <w:ilvl w:val="0"/>
                <w:numId w:val="7"/>
              </w:numPr>
              <w:tabs>
                <w:tab w:val="left" w:pos="815"/>
              </w:tabs>
              <w:ind w:right="112"/>
              <w:rPr>
                <w:sz w:val="24"/>
              </w:rPr>
            </w:pPr>
            <w:r>
              <w:rPr>
                <w:sz w:val="24"/>
              </w:rPr>
              <w:t>The interview will be recorded on an encrypted audio recording device. No video recording will take place. The recording of the interview will be uploaded to an NHS approved</w:t>
            </w:r>
            <w:r>
              <w:rPr>
                <w:spacing w:val="-3"/>
                <w:sz w:val="24"/>
              </w:rPr>
              <w:t xml:space="preserve"> </w:t>
            </w:r>
            <w:r>
              <w:rPr>
                <w:sz w:val="24"/>
              </w:rPr>
              <w:t>transcription</w:t>
            </w:r>
            <w:r>
              <w:rPr>
                <w:spacing w:val="-2"/>
                <w:sz w:val="24"/>
              </w:rPr>
              <w:t xml:space="preserve"> </w:t>
            </w:r>
            <w:r>
              <w:rPr>
                <w:sz w:val="24"/>
              </w:rPr>
              <w:t>service</w:t>
            </w:r>
            <w:r w:rsidR="00B37481">
              <w:rPr>
                <w:sz w:val="24"/>
              </w:rPr>
              <w:t xml:space="preserve"> (1</w:t>
            </w:r>
            <w:r w:rsidR="00892B84" w:rsidRPr="00892B84">
              <w:rPr>
                <w:sz w:val="24"/>
                <w:vertAlign w:val="superscript"/>
              </w:rPr>
              <w:t>st</w:t>
            </w:r>
            <w:r w:rsidR="00B37481">
              <w:rPr>
                <w:sz w:val="24"/>
              </w:rPr>
              <w:t xml:space="preserve"> Class Secretarial Transcription Services)</w:t>
            </w:r>
            <w:r>
              <w:rPr>
                <w:spacing w:val="-4"/>
                <w:sz w:val="24"/>
              </w:rPr>
              <w:t xml:space="preserve"> </w:t>
            </w:r>
            <w:r>
              <w:rPr>
                <w:sz w:val="24"/>
              </w:rPr>
              <w:t>which</w:t>
            </w:r>
            <w:r>
              <w:rPr>
                <w:spacing w:val="-3"/>
                <w:sz w:val="24"/>
              </w:rPr>
              <w:t xml:space="preserve"> </w:t>
            </w:r>
            <w:r>
              <w:rPr>
                <w:sz w:val="24"/>
              </w:rPr>
              <w:t>is</w:t>
            </w:r>
            <w:r>
              <w:rPr>
                <w:spacing w:val="-2"/>
                <w:sz w:val="24"/>
              </w:rPr>
              <w:t xml:space="preserve"> </w:t>
            </w:r>
            <w:r>
              <w:rPr>
                <w:sz w:val="24"/>
              </w:rPr>
              <w:t>GDPR</w:t>
            </w:r>
            <w:r>
              <w:rPr>
                <w:spacing w:val="-5"/>
                <w:sz w:val="24"/>
              </w:rPr>
              <w:t xml:space="preserve"> </w:t>
            </w:r>
            <w:r>
              <w:rPr>
                <w:sz w:val="24"/>
              </w:rPr>
              <w:t>compliant</w:t>
            </w:r>
            <w:r>
              <w:rPr>
                <w:spacing w:val="-3"/>
                <w:sz w:val="24"/>
              </w:rPr>
              <w:t xml:space="preserve"> </w:t>
            </w:r>
            <w:r>
              <w:rPr>
                <w:sz w:val="24"/>
              </w:rPr>
              <w:t>so</w:t>
            </w:r>
            <w:r>
              <w:rPr>
                <w:spacing w:val="-2"/>
                <w:sz w:val="24"/>
              </w:rPr>
              <w:t xml:space="preserve"> </w:t>
            </w:r>
            <w:r>
              <w:rPr>
                <w:sz w:val="24"/>
              </w:rPr>
              <w:t>that</w:t>
            </w:r>
            <w:r>
              <w:rPr>
                <w:spacing w:val="-5"/>
                <w:sz w:val="24"/>
              </w:rPr>
              <w:t xml:space="preserve"> </w:t>
            </w:r>
            <w:r>
              <w:rPr>
                <w:sz w:val="24"/>
              </w:rPr>
              <w:t>the</w:t>
            </w:r>
            <w:r>
              <w:rPr>
                <w:spacing w:val="-4"/>
                <w:sz w:val="24"/>
              </w:rPr>
              <w:t xml:space="preserve"> </w:t>
            </w:r>
            <w:r>
              <w:rPr>
                <w:sz w:val="24"/>
              </w:rPr>
              <w:t>recording</w:t>
            </w:r>
            <w:r>
              <w:rPr>
                <w:spacing w:val="-3"/>
                <w:sz w:val="24"/>
              </w:rPr>
              <w:t xml:space="preserve"> </w:t>
            </w:r>
            <w:r>
              <w:rPr>
                <w:sz w:val="24"/>
              </w:rPr>
              <w:t>of</w:t>
            </w:r>
            <w:r>
              <w:rPr>
                <w:spacing w:val="-3"/>
                <w:sz w:val="24"/>
              </w:rPr>
              <w:t xml:space="preserve"> </w:t>
            </w:r>
            <w:r>
              <w:rPr>
                <w:sz w:val="24"/>
              </w:rPr>
              <w:t>the interview can be</w:t>
            </w:r>
            <w:r>
              <w:rPr>
                <w:spacing w:val="-1"/>
                <w:sz w:val="24"/>
              </w:rPr>
              <w:t xml:space="preserve"> </w:t>
            </w:r>
            <w:r>
              <w:rPr>
                <w:sz w:val="24"/>
              </w:rPr>
              <w:t>turned into text.</w:t>
            </w:r>
            <w:r>
              <w:rPr>
                <w:spacing w:val="-1"/>
                <w:sz w:val="24"/>
              </w:rPr>
              <w:t xml:space="preserve"> </w:t>
            </w:r>
            <w:r>
              <w:rPr>
                <w:sz w:val="24"/>
              </w:rPr>
              <w:t>Once</w:t>
            </w:r>
            <w:r>
              <w:rPr>
                <w:spacing w:val="-1"/>
                <w:sz w:val="24"/>
              </w:rPr>
              <w:t xml:space="preserve"> </w:t>
            </w:r>
            <w:r>
              <w:rPr>
                <w:sz w:val="24"/>
              </w:rPr>
              <w:t>this has been done,</w:t>
            </w:r>
            <w:r>
              <w:rPr>
                <w:spacing w:val="-1"/>
                <w:sz w:val="24"/>
              </w:rPr>
              <w:t xml:space="preserve"> </w:t>
            </w:r>
            <w:r>
              <w:rPr>
                <w:sz w:val="24"/>
              </w:rPr>
              <w:t>the</w:t>
            </w:r>
            <w:r>
              <w:rPr>
                <w:spacing w:val="-1"/>
                <w:sz w:val="24"/>
              </w:rPr>
              <w:t xml:space="preserve"> </w:t>
            </w:r>
            <w:r>
              <w:rPr>
                <w:sz w:val="24"/>
              </w:rPr>
              <w:t>audio</w:t>
            </w:r>
            <w:r>
              <w:rPr>
                <w:spacing w:val="-1"/>
                <w:sz w:val="24"/>
              </w:rPr>
              <w:t xml:space="preserve"> </w:t>
            </w:r>
            <w:r>
              <w:rPr>
                <w:sz w:val="24"/>
              </w:rPr>
              <w:t>recording will be deleted.</w:t>
            </w:r>
          </w:p>
          <w:p w14:paraId="7D9B9EF6" w14:textId="77777777" w:rsidR="004B3650" w:rsidRDefault="00801DF5">
            <w:pPr>
              <w:pStyle w:val="TableParagraph"/>
              <w:numPr>
                <w:ilvl w:val="0"/>
                <w:numId w:val="7"/>
              </w:numPr>
              <w:tabs>
                <w:tab w:val="left" w:pos="815"/>
              </w:tabs>
              <w:ind w:right="287"/>
              <w:rPr>
                <w:sz w:val="24"/>
              </w:rPr>
            </w:pPr>
            <w:r>
              <w:rPr>
                <w:sz w:val="24"/>
              </w:rPr>
              <w:t>Once your recording has been transcribed it will be assigned a unique identifier number so that your answers are</w:t>
            </w:r>
            <w:r w:rsidR="00B37481">
              <w:rPr>
                <w:sz w:val="24"/>
              </w:rPr>
              <w:t xml:space="preserve"> pseudoanonymised</w:t>
            </w:r>
            <w:r>
              <w:rPr>
                <w:sz w:val="24"/>
              </w:rPr>
              <w:t xml:space="preserve"> and you will not be able to be identified</w:t>
            </w:r>
            <w:r>
              <w:rPr>
                <w:spacing w:val="-4"/>
                <w:sz w:val="24"/>
              </w:rPr>
              <w:t xml:space="preserve"> </w:t>
            </w:r>
            <w:r>
              <w:rPr>
                <w:sz w:val="24"/>
              </w:rPr>
              <w:t>from</w:t>
            </w:r>
            <w:r>
              <w:rPr>
                <w:spacing w:val="-5"/>
                <w:sz w:val="24"/>
              </w:rPr>
              <w:t xml:space="preserve"> </w:t>
            </w:r>
            <w:r>
              <w:rPr>
                <w:sz w:val="24"/>
              </w:rPr>
              <w:t>them.</w:t>
            </w:r>
            <w:r>
              <w:rPr>
                <w:spacing w:val="-3"/>
                <w:sz w:val="24"/>
              </w:rPr>
              <w:t xml:space="preserve"> </w:t>
            </w:r>
            <w:r>
              <w:rPr>
                <w:sz w:val="24"/>
              </w:rPr>
              <w:t>A</w:t>
            </w:r>
            <w:r>
              <w:rPr>
                <w:spacing w:val="-5"/>
                <w:sz w:val="24"/>
              </w:rPr>
              <w:t xml:space="preserve"> </w:t>
            </w:r>
            <w:r>
              <w:rPr>
                <w:sz w:val="24"/>
              </w:rPr>
              <w:t>list</w:t>
            </w:r>
            <w:r>
              <w:rPr>
                <w:spacing w:val="-3"/>
                <w:sz w:val="24"/>
              </w:rPr>
              <w:t xml:space="preserve"> </w:t>
            </w:r>
            <w:r>
              <w:rPr>
                <w:sz w:val="24"/>
              </w:rPr>
              <w:t>of</w:t>
            </w:r>
            <w:r>
              <w:rPr>
                <w:spacing w:val="-4"/>
                <w:sz w:val="24"/>
              </w:rPr>
              <w:t xml:space="preserve"> </w:t>
            </w:r>
            <w:r>
              <w:rPr>
                <w:sz w:val="24"/>
              </w:rPr>
              <w:t>which</w:t>
            </w:r>
            <w:r>
              <w:rPr>
                <w:spacing w:val="-4"/>
                <w:sz w:val="24"/>
              </w:rPr>
              <w:t xml:space="preserve"> </w:t>
            </w:r>
            <w:r>
              <w:rPr>
                <w:sz w:val="24"/>
              </w:rPr>
              <w:t>unique</w:t>
            </w:r>
            <w:r>
              <w:rPr>
                <w:spacing w:val="-5"/>
                <w:sz w:val="24"/>
              </w:rPr>
              <w:t xml:space="preserve"> </w:t>
            </w:r>
            <w:r>
              <w:rPr>
                <w:sz w:val="24"/>
              </w:rPr>
              <w:t>identifier</w:t>
            </w:r>
            <w:r>
              <w:rPr>
                <w:spacing w:val="-5"/>
                <w:sz w:val="24"/>
              </w:rPr>
              <w:t xml:space="preserve"> </w:t>
            </w:r>
            <w:r>
              <w:rPr>
                <w:sz w:val="24"/>
              </w:rPr>
              <w:t>belongs</w:t>
            </w:r>
            <w:r>
              <w:rPr>
                <w:spacing w:val="-3"/>
                <w:sz w:val="24"/>
              </w:rPr>
              <w:t xml:space="preserve"> </w:t>
            </w:r>
            <w:r>
              <w:rPr>
                <w:sz w:val="24"/>
              </w:rPr>
              <w:t>to</w:t>
            </w:r>
            <w:r>
              <w:rPr>
                <w:spacing w:val="-4"/>
                <w:sz w:val="24"/>
              </w:rPr>
              <w:t xml:space="preserve"> </w:t>
            </w:r>
            <w:r>
              <w:rPr>
                <w:sz w:val="24"/>
              </w:rPr>
              <w:t>which</w:t>
            </w:r>
            <w:r>
              <w:rPr>
                <w:spacing w:val="-4"/>
                <w:sz w:val="24"/>
              </w:rPr>
              <w:t xml:space="preserve"> </w:t>
            </w:r>
            <w:r>
              <w:rPr>
                <w:sz w:val="24"/>
              </w:rPr>
              <w:t>participant will be kept on a separate University of Edinburgh server to the interview data.</w:t>
            </w:r>
          </w:p>
          <w:p w14:paraId="562E4C43" w14:textId="77777777" w:rsidR="004B3650" w:rsidRDefault="00801DF5">
            <w:pPr>
              <w:pStyle w:val="TableParagraph"/>
              <w:numPr>
                <w:ilvl w:val="0"/>
                <w:numId w:val="7"/>
              </w:numPr>
              <w:tabs>
                <w:tab w:val="left" w:pos="815"/>
              </w:tabs>
              <w:ind w:right="298"/>
              <w:rPr>
                <w:sz w:val="24"/>
              </w:rPr>
            </w:pPr>
            <w:r>
              <w:rPr>
                <w:sz w:val="24"/>
              </w:rPr>
              <w:t>Your</w:t>
            </w:r>
            <w:r>
              <w:rPr>
                <w:spacing w:val="-5"/>
                <w:sz w:val="24"/>
              </w:rPr>
              <w:t xml:space="preserve"> </w:t>
            </w:r>
            <w:r>
              <w:rPr>
                <w:sz w:val="24"/>
              </w:rPr>
              <w:t>interview</w:t>
            </w:r>
            <w:r>
              <w:rPr>
                <w:spacing w:val="-3"/>
                <w:sz w:val="24"/>
              </w:rPr>
              <w:t xml:space="preserve"> </w:t>
            </w:r>
            <w:r>
              <w:rPr>
                <w:sz w:val="24"/>
              </w:rPr>
              <w:t>answers</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combined</w:t>
            </w:r>
            <w:r>
              <w:rPr>
                <w:spacing w:val="-4"/>
                <w:sz w:val="24"/>
              </w:rPr>
              <w:t xml:space="preserve"> </w:t>
            </w:r>
            <w:r>
              <w:rPr>
                <w:sz w:val="24"/>
              </w:rPr>
              <w:t>with</w:t>
            </w:r>
            <w:r>
              <w:rPr>
                <w:spacing w:val="-3"/>
                <w:sz w:val="24"/>
              </w:rPr>
              <w:t xml:space="preserve"> </w:t>
            </w:r>
            <w:r>
              <w:rPr>
                <w:sz w:val="24"/>
              </w:rPr>
              <w:t>other</w:t>
            </w:r>
            <w:r>
              <w:rPr>
                <w:spacing w:val="-5"/>
                <w:sz w:val="24"/>
              </w:rPr>
              <w:t xml:space="preserve"> </w:t>
            </w:r>
            <w:r>
              <w:rPr>
                <w:sz w:val="24"/>
              </w:rPr>
              <w:t>interview</w:t>
            </w:r>
            <w:r>
              <w:rPr>
                <w:spacing w:val="-1"/>
                <w:sz w:val="24"/>
              </w:rPr>
              <w:t xml:space="preserve"> </w:t>
            </w:r>
            <w:r>
              <w:rPr>
                <w:sz w:val="24"/>
              </w:rPr>
              <w:t>results</w:t>
            </w:r>
            <w:r>
              <w:rPr>
                <w:spacing w:val="-3"/>
                <w:sz w:val="24"/>
              </w:rPr>
              <w:t xml:space="preserve"> </w:t>
            </w:r>
            <w:r>
              <w:rPr>
                <w:sz w:val="24"/>
              </w:rPr>
              <w:t>from</w:t>
            </w:r>
            <w:r>
              <w:rPr>
                <w:spacing w:val="-5"/>
                <w:sz w:val="24"/>
              </w:rPr>
              <w:t xml:space="preserve"> </w:t>
            </w:r>
            <w:r>
              <w:rPr>
                <w:sz w:val="24"/>
              </w:rPr>
              <w:t xml:space="preserve">people in other rural areas of Scotland, Canada, Sweden and Australia so we can identify common themes. This will be stored on a shared UK based data platform, but will be used by colleagues in Canada, Sweden and Australia who are also part of the </w:t>
            </w:r>
            <w:r>
              <w:rPr>
                <w:spacing w:val="-2"/>
                <w:sz w:val="24"/>
              </w:rPr>
              <w:t>study.</w:t>
            </w:r>
          </w:p>
          <w:p w14:paraId="49307AC9" w14:textId="77777777" w:rsidR="004B3650" w:rsidRDefault="00801DF5">
            <w:pPr>
              <w:pStyle w:val="TableParagraph"/>
              <w:numPr>
                <w:ilvl w:val="0"/>
                <w:numId w:val="7"/>
              </w:numPr>
              <w:tabs>
                <w:tab w:val="left" w:pos="815"/>
              </w:tabs>
              <w:ind w:right="152"/>
              <w:rPr>
                <w:sz w:val="24"/>
              </w:rPr>
            </w:pPr>
            <w:r>
              <w:rPr>
                <w:sz w:val="24"/>
              </w:rPr>
              <w:t>You</w:t>
            </w:r>
            <w:r>
              <w:rPr>
                <w:spacing w:val="-3"/>
                <w:sz w:val="24"/>
              </w:rPr>
              <w:t xml:space="preserve"> </w:t>
            </w:r>
            <w:r>
              <w:rPr>
                <w:sz w:val="24"/>
              </w:rPr>
              <w:t>will</w:t>
            </w:r>
            <w:r>
              <w:rPr>
                <w:spacing w:val="-3"/>
                <w:sz w:val="24"/>
              </w:rPr>
              <w:t xml:space="preserve"> </w:t>
            </w:r>
            <w:r>
              <w:rPr>
                <w:sz w:val="24"/>
              </w:rPr>
              <w:t>have</w:t>
            </w:r>
            <w:r>
              <w:rPr>
                <w:spacing w:val="-4"/>
                <w:sz w:val="24"/>
              </w:rPr>
              <w:t xml:space="preserve"> </w:t>
            </w:r>
            <w:r>
              <w:rPr>
                <w:sz w:val="24"/>
              </w:rPr>
              <w:t>at</w:t>
            </w:r>
            <w:r>
              <w:rPr>
                <w:spacing w:val="-2"/>
                <w:sz w:val="24"/>
              </w:rPr>
              <w:t xml:space="preserve"> </w:t>
            </w:r>
            <w:r>
              <w:rPr>
                <w:sz w:val="24"/>
              </w:rPr>
              <w:t>least</w:t>
            </w:r>
            <w:r>
              <w:rPr>
                <w:spacing w:val="-4"/>
                <w:sz w:val="24"/>
              </w:rPr>
              <w:t xml:space="preserve"> </w:t>
            </w:r>
            <w:r>
              <w:rPr>
                <w:sz w:val="24"/>
              </w:rPr>
              <w:t>24</w:t>
            </w:r>
            <w:r>
              <w:rPr>
                <w:spacing w:val="-4"/>
                <w:sz w:val="24"/>
              </w:rPr>
              <w:t xml:space="preserve"> </w:t>
            </w:r>
            <w:r>
              <w:rPr>
                <w:sz w:val="24"/>
              </w:rPr>
              <w:t>hours</w:t>
            </w:r>
            <w:r>
              <w:rPr>
                <w:spacing w:val="-2"/>
                <w:sz w:val="24"/>
              </w:rPr>
              <w:t xml:space="preserve"> </w:t>
            </w:r>
            <w:r>
              <w:rPr>
                <w:sz w:val="24"/>
              </w:rPr>
              <w:t>after</w:t>
            </w:r>
            <w:r>
              <w:rPr>
                <w:spacing w:val="-5"/>
                <w:sz w:val="24"/>
              </w:rPr>
              <w:t xml:space="preserve"> </w:t>
            </w:r>
            <w:r>
              <w:rPr>
                <w:sz w:val="24"/>
              </w:rPr>
              <w:t>reading</w:t>
            </w:r>
            <w:r>
              <w:rPr>
                <w:spacing w:val="-3"/>
                <w:sz w:val="24"/>
              </w:rPr>
              <w:t xml:space="preserve"> </w:t>
            </w:r>
            <w:r>
              <w:rPr>
                <w:sz w:val="24"/>
              </w:rPr>
              <w:t>this</w:t>
            </w:r>
            <w:r>
              <w:rPr>
                <w:spacing w:val="-2"/>
                <w:sz w:val="24"/>
              </w:rPr>
              <w:t xml:space="preserve"> </w:t>
            </w:r>
            <w:r>
              <w:rPr>
                <w:sz w:val="24"/>
              </w:rPr>
              <w:t>information</w:t>
            </w:r>
            <w:r>
              <w:rPr>
                <w:spacing w:val="-3"/>
                <w:sz w:val="24"/>
              </w:rPr>
              <w:t xml:space="preserve"> </w:t>
            </w:r>
            <w:r>
              <w:rPr>
                <w:sz w:val="24"/>
              </w:rPr>
              <w:t>sheet</w:t>
            </w:r>
            <w:r>
              <w:rPr>
                <w:spacing w:val="-2"/>
                <w:sz w:val="24"/>
              </w:rPr>
              <w:t xml:space="preserve"> </w:t>
            </w:r>
            <w:r>
              <w:rPr>
                <w:sz w:val="24"/>
              </w:rPr>
              <w:t>before</w:t>
            </w:r>
            <w:r>
              <w:rPr>
                <w:spacing w:val="-4"/>
                <w:sz w:val="24"/>
              </w:rPr>
              <w:t xml:space="preserve"> </w:t>
            </w:r>
            <w:r>
              <w:rPr>
                <w:sz w:val="24"/>
              </w:rPr>
              <w:t>you</w:t>
            </w:r>
            <w:r>
              <w:rPr>
                <w:spacing w:val="-3"/>
                <w:sz w:val="24"/>
              </w:rPr>
              <w:t xml:space="preserve"> </w:t>
            </w:r>
            <w:r>
              <w:rPr>
                <w:sz w:val="24"/>
              </w:rPr>
              <w:t>need to decide whether or not to take part. You will have the opportunity to ask any questions.</w:t>
            </w:r>
            <w:r>
              <w:rPr>
                <w:spacing w:val="-1"/>
                <w:sz w:val="24"/>
              </w:rPr>
              <w:t xml:space="preserve"> </w:t>
            </w:r>
            <w:r>
              <w:rPr>
                <w:sz w:val="24"/>
              </w:rPr>
              <w:t>Prior</w:t>
            </w:r>
            <w:r>
              <w:rPr>
                <w:spacing w:val="-1"/>
                <w:sz w:val="24"/>
              </w:rPr>
              <w:t xml:space="preserve"> </w:t>
            </w:r>
            <w:r>
              <w:rPr>
                <w:sz w:val="24"/>
              </w:rPr>
              <w:t>to the</w:t>
            </w:r>
            <w:r>
              <w:rPr>
                <w:spacing w:val="-1"/>
                <w:sz w:val="24"/>
              </w:rPr>
              <w:t xml:space="preserve"> </w:t>
            </w:r>
            <w:r>
              <w:rPr>
                <w:sz w:val="24"/>
              </w:rPr>
              <w:t>interview starting the</w:t>
            </w:r>
            <w:r>
              <w:rPr>
                <w:spacing w:val="-1"/>
                <w:sz w:val="24"/>
              </w:rPr>
              <w:t xml:space="preserve"> </w:t>
            </w:r>
            <w:r>
              <w:rPr>
                <w:sz w:val="24"/>
              </w:rPr>
              <w:t>researcher will either</w:t>
            </w:r>
            <w:r>
              <w:rPr>
                <w:spacing w:val="-2"/>
                <w:sz w:val="24"/>
              </w:rPr>
              <w:t xml:space="preserve"> </w:t>
            </w:r>
            <w:r>
              <w:rPr>
                <w:sz w:val="24"/>
              </w:rPr>
              <w:t>ask you to sign</w:t>
            </w:r>
            <w:r>
              <w:rPr>
                <w:spacing w:val="-2"/>
                <w:sz w:val="24"/>
              </w:rPr>
              <w:t xml:space="preserve"> </w:t>
            </w:r>
            <w:r>
              <w:rPr>
                <w:sz w:val="24"/>
              </w:rPr>
              <w:t>a consent form, or record you verbally giving consent to participate in the study.</w:t>
            </w:r>
          </w:p>
          <w:p w14:paraId="63E33FB1" w14:textId="77777777" w:rsidR="004B3650" w:rsidRDefault="00801DF5">
            <w:pPr>
              <w:pStyle w:val="TableParagraph"/>
              <w:numPr>
                <w:ilvl w:val="0"/>
                <w:numId w:val="7"/>
              </w:numPr>
              <w:tabs>
                <w:tab w:val="left" w:pos="815"/>
              </w:tabs>
              <w:ind w:right="1083"/>
              <w:rPr>
                <w:sz w:val="24"/>
              </w:rPr>
            </w:pPr>
            <w:r>
              <w:rPr>
                <w:sz w:val="24"/>
              </w:rPr>
              <w:t>After</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completed</w:t>
            </w:r>
            <w:r>
              <w:rPr>
                <w:spacing w:val="-3"/>
                <w:sz w:val="24"/>
              </w:rPr>
              <w:t xml:space="preserve"> </w:t>
            </w:r>
            <w:r>
              <w:rPr>
                <w:sz w:val="24"/>
              </w:rPr>
              <w:t>the</w:t>
            </w:r>
            <w:r>
              <w:rPr>
                <w:spacing w:val="-4"/>
                <w:sz w:val="24"/>
              </w:rPr>
              <w:t xml:space="preserve"> </w:t>
            </w:r>
            <w:r>
              <w:rPr>
                <w:sz w:val="24"/>
              </w:rPr>
              <w:t>interview,</w:t>
            </w:r>
            <w:r>
              <w:rPr>
                <w:spacing w:val="-4"/>
                <w:sz w:val="24"/>
              </w:rPr>
              <w:t xml:space="preserve"> </w:t>
            </w:r>
            <w:r>
              <w:rPr>
                <w:sz w:val="24"/>
              </w:rPr>
              <w:t>you</w:t>
            </w:r>
            <w:r>
              <w:rPr>
                <w:spacing w:val="-3"/>
                <w:sz w:val="24"/>
              </w:rPr>
              <w:t xml:space="preserve"> </w:t>
            </w:r>
            <w:r>
              <w:rPr>
                <w:sz w:val="24"/>
              </w:rPr>
              <w:t>will</w:t>
            </w:r>
            <w:r>
              <w:rPr>
                <w:spacing w:val="-3"/>
                <w:sz w:val="24"/>
              </w:rPr>
              <w:t xml:space="preserve"> </w:t>
            </w:r>
            <w:r>
              <w:rPr>
                <w:sz w:val="24"/>
              </w:rPr>
              <w:t>receive</w:t>
            </w:r>
            <w:r>
              <w:rPr>
                <w:spacing w:val="-4"/>
                <w:sz w:val="24"/>
              </w:rPr>
              <w:t xml:space="preserve"> </w:t>
            </w:r>
            <w:r>
              <w:rPr>
                <w:sz w:val="24"/>
              </w:rPr>
              <w:t>a</w:t>
            </w:r>
            <w:r>
              <w:rPr>
                <w:spacing w:val="-3"/>
                <w:sz w:val="24"/>
              </w:rPr>
              <w:t xml:space="preserve"> </w:t>
            </w:r>
            <w:r>
              <w:rPr>
                <w:sz w:val="24"/>
              </w:rPr>
              <w:t>£30</w:t>
            </w:r>
            <w:r>
              <w:rPr>
                <w:spacing w:val="-2"/>
                <w:sz w:val="24"/>
              </w:rPr>
              <w:t xml:space="preserve"> </w:t>
            </w:r>
            <w:r>
              <w:rPr>
                <w:sz w:val="24"/>
              </w:rPr>
              <w:t>voucher</w:t>
            </w:r>
            <w:r>
              <w:rPr>
                <w:spacing w:val="-4"/>
                <w:sz w:val="24"/>
              </w:rPr>
              <w:t xml:space="preserve"> </w:t>
            </w:r>
            <w:r>
              <w:rPr>
                <w:sz w:val="24"/>
              </w:rPr>
              <w:t>to compensate you for your participation</w:t>
            </w:r>
          </w:p>
        </w:tc>
      </w:tr>
      <w:tr w:rsidR="004B3650" w14:paraId="7402E3AF" w14:textId="77777777">
        <w:trPr>
          <w:trHeight w:val="398"/>
        </w:trPr>
        <w:tc>
          <w:tcPr>
            <w:tcW w:w="9021" w:type="dxa"/>
            <w:shd w:val="clear" w:color="auto" w:fill="212A35"/>
          </w:tcPr>
          <w:p w14:paraId="08B71DE7" w14:textId="77777777" w:rsidR="004B3650" w:rsidRDefault="00801DF5">
            <w:pPr>
              <w:pStyle w:val="TableParagraph"/>
              <w:spacing w:before="52"/>
              <w:rPr>
                <w:rFonts w:ascii="Calibri"/>
                <w:b/>
                <w:sz w:val="24"/>
              </w:rPr>
            </w:pPr>
            <w:r>
              <w:rPr>
                <w:rFonts w:ascii="Calibri"/>
                <w:b/>
                <w:color w:val="FFFFFF"/>
                <w:sz w:val="24"/>
              </w:rPr>
              <w:t>What</w:t>
            </w:r>
            <w:r>
              <w:rPr>
                <w:rFonts w:ascii="Calibri"/>
                <w:b/>
                <w:color w:val="FFFFFF"/>
                <w:spacing w:val="-1"/>
                <w:sz w:val="24"/>
              </w:rPr>
              <w:t xml:space="preserve"> </w:t>
            </w:r>
            <w:r>
              <w:rPr>
                <w:rFonts w:ascii="Calibri"/>
                <w:b/>
                <w:color w:val="FFFFFF"/>
                <w:sz w:val="24"/>
              </w:rPr>
              <w:t>are</w:t>
            </w:r>
            <w:r>
              <w:rPr>
                <w:rFonts w:ascii="Calibri"/>
                <w:b/>
                <w:color w:val="FFFFFF"/>
                <w:spacing w:val="-4"/>
                <w:sz w:val="24"/>
              </w:rPr>
              <w:t xml:space="preserve"> </w:t>
            </w:r>
            <w:r>
              <w:rPr>
                <w:rFonts w:ascii="Calibri"/>
                <w:b/>
                <w:color w:val="FFFFFF"/>
                <w:sz w:val="24"/>
              </w:rPr>
              <w:t>the</w:t>
            </w:r>
            <w:r>
              <w:rPr>
                <w:rFonts w:ascii="Calibri"/>
                <w:b/>
                <w:color w:val="FFFFFF"/>
                <w:spacing w:val="-3"/>
                <w:sz w:val="24"/>
              </w:rPr>
              <w:t xml:space="preserve"> </w:t>
            </w:r>
            <w:r>
              <w:rPr>
                <w:rFonts w:ascii="Calibri"/>
                <w:b/>
                <w:color w:val="FFFFFF"/>
                <w:sz w:val="24"/>
              </w:rPr>
              <w:t>possible</w:t>
            </w:r>
            <w:r>
              <w:rPr>
                <w:rFonts w:ascii="Calibri"/>
                <w:b/>
                <w:color w:val="FFFFFF"/>
                <w:spacing w:val="1"/>
                <w:sz w:val="24"/>
              </w:rPr>
              <w:t xml:space="preserve"> </w:t>
            </w:r>
            <w:r>
              <w:rPr>
                <w:rFonts w:ascii="Calibri"/>
                <w:b/>
                <w:color w:val="FFFFFF"/>
                <w:sz w:val="24"/>
              </w:rPr>
              <w:t>benefits</w:t>
            </w:r>
            <w:r>
              <w:rPr>
                <w:rFonts w:ascii="Calibri"/>
                <w:b/>
                <w:color w:val="FFFFFF"/>
                <w:spacing w:val="-1"/>
                <w:sz w:val="24"/>
              </w:rPr>
              <w:t xml:space="preserve"> </w:t>
            </w:r>
            <w:r>
              <w:rPr>
                <w:rFonts w:ascii="Calibri"/>
                <w:b/>
                <w:color w:val="FFFFFF"/>
                <w:sz w:val="24"/>
              </w:rPr>
              <w:t>of</w:t>
            </w:r>
            <w:r>
              <w:rPr>
                <w:rFonts w:ascii="Calibri"/>
                <w:b/>
                <w:color w:val="FFFFFF"/>
                <w:spacing w:val="-2"/>
                <w:sz w:val="24"/>
              </w:rPr>
              <w:t xml:space="preserve"> </w:t>
            </w:r>
            <w:r>
              <w:rPr>
                <w:rFonts w:ascii="Calibri"/>
                <w:b/>
                <w:color w:val="FFFFFF"/>
                <w:sz w:val="24"/>
              </w:rPr>
              <w:t>taking</w:t>
            </w:r>
            <w:r>
              <w:rPr>
                <w:rFonts w:ascii="Calibri"/>
                <w:b/>
                <w:color w:val="FFFFFF"/>
                <w:spacing w:val="-2"/>
                <w:sz w:val="24"/>
              </w:rPr>
              <w:t xml:space="preserve"> </w:t>
            </w:r>
            <w:r>
              <w:rPr>
                <w:rFonts w:ascii="Calibri"/>
                <w:b/>
                <w:color w:val="FFFFFF"/>
                <w:spacing w:val="-4"/>
                <w:sz w:val="24"/>
              </w:rPr>
              <w:t>part?</w:t>
            </w:r>
          </w:p>
        </w:tc>
      </w:tr>
      <w:tr w:rsidR="004B3650" w14:paraId="5BC4E1C4" w14:textId="77777777">
        <w:trPr>
          <w:trHeight w:val="1166"/>
        </w:trPr>
        <w:tc>
          <w:tcPr>
            <w:tcW w:w="9021" w:type="dxa"/>
          </w:tcPr>
          <w:p w14:paraId="2DE59654" w14:textId="77777777" w:rsidR="004B3650" w:rsidRDefault="00801DF5">
            <w:pPr>
              <w:pStyle w:val="TableParagraph"/>
              <w:spacing w:before="267" w:line="290" w:lineRule="atLeast"/>
              <w:ind w:right="112"/>
              <w:jc w:val="both"/>
              <w:rPr>
                <w:sz w:val="24"/>
              </w:rPr>
            </w:pPr>
            <w:r>
              <w:rPr>
                <w:sz w:val="24"/>
              </w:rPr>
              <w:t>It may be helpful to you to be able to talk about your experiences with abortion care. However,</w:t>
            </w:r>
            <w:r>
              <w:rPr>
                <w:spacing w:val="-4"/>
                <w:sz w:val="24"/>
              </w:rPr>
              <w:t xml:space="preserve"> </w:t>
            </w:r>
            <w:r>
              <w:rPr>
                <w:sz w:val="24"/>
              </w:rPr>
              <w:t>even</w:t>
            </w:r>
            <w:r>
              <w:rPr>
                <w:spacing w:val="-3"/>
                <w:sz w:val="24"/>
              </w:rPr>
              <w:t xml:space="preserve"> </w:t>
            </w:r>
            <w:r>
              <w:rPr>
                <w:sz w:val="24"/>
              </w:rPr>
              <w:t>if</w:t>
            </w:r>
            <w:r>
              <w:rPr>
                <w:spacing w:val="-3"/>
                <w:sz w:val="24"/>
              </w:rPr>
              <w:t xml:space="preserve"> </w:t>
            </w:r>
            <w:r>
              <w:rPr>
                <w:sz w:val="24"/>
              </w:rPr>
              <w:t>you</w:t>
            </w:r>
            <w:r>
              <w:rPr>
                <w:spacing w:val="-1"/>
                <w:sz w:val="24"/>
              </w:rPr>
              <w:t xml:space="preserve"> </w:t>
            </w:r>
            <w:r>
              <w:rPr>
                <w:sz w:val="24"/>
              </w:rPr>
              <w:t>experience</w:t>
            </w:r>
            <w:r>
              <w:rPr>
                <w:spacing w:val="-4"/>
                <w:sz w:val="24"/>
              </w:rPr>
              <w:t xml:space="preserve"> </w:t>
            </w:r>
            <w:r>
              <w:rPr>
                <w:sz w:val="24"/>
              </w:rPr>
              <w:t>no</w:t>
            </w:r>
            <w:r>
              <w:rPr>
                <w:spacing w:val="-4"/>
                <w:sz w:val="24"/>
              </w:rPr>
              <w:t xml:space="preserve"> </w:t>
            </w:r>
            <w:r>
              <w:rPr>
                <w:sz w:val="24"/>
              </w:rPr>
              <w:t>direct</w:t>
            </w:r>
            <w:r>
              <w:rPr>
                <w:spacing w:val="-2"/>
                <w:sz w:val="24"/>
              </w:rPr>
              <w:t xml:space="preserve"> </w:t>
            </w:r>
            <w:r>
              <w:rPr>
                <w:sz w:val="24"/>
              </w:rPr>
              <w:t>benefit from</w:t>
            </w:r>
            <w:r>
              <w:rPr>
                <w:spacing w:val="-4"/>
                <w:sz w:val="24"/>
              </w:rPr>
              <w:t xml:space="preserve"> </w:t>
            </w:r>
            <w:r>
              <w:rPr>
                <w:sz w:val="24"/>
              </w:rPr>
              <w:t>taking</w:t>
            </w:r>
            <w:r>
              <w:rPr>
                <w:spacing w:val="-2"/>
                <w:sz w:val="24"/>
              </w:rPr>
              <w:t xml:space="preserve"> </w:t>
            </w:r>
            <w:r>
              <w:rPr>
                <w:sz w:val="24"/>
              </w:rPr>
              <w:t>part in</w:t>
            </w:r>
            <w:r>
              <w:rPr>
                <w:spacing w:val="-3"/>
                <w:sz w:val="24"/>
              </w:rPr>
              <w:t xml:space="preserve"> </w:t>
            </w:r>
            <w:r>
              <w:rPr>
                <w:sz w:val="24"/>
              </w:rPr>
              <w:t>this</w:t>
            </w:r>
            <w:r>
              <w:rPr>
                <w:spacing w:val="-2"/>
                <w:sz w:val="24"/>
              </w:rPr>
              <w:t xml:space="preserve"> </w:t>
            </w:r>
            <w:r>
              <w:rPr>
                <w:sz w:val="24"/>
              </w:rPr>
              <w:t>study,</w:t>
            </w:r>
            <w:r>
              <w:rPr>
                <w:spacing w:val="-4"/>
                <w:sz w:val="24"/>
              </w:rPr>
              <w:t xml:space="preserve"> </w:t>
            </w:r>
            <w:r>
              <w:rPr>
                <w:sz w:val="24"/>
              </w:rPr>
              <w:t>the</w:t>
            </w:r>
            <w:r>
              <w:rPr>
                <w:spacing w:val="-1"/>
                <w:sz w:val="24"/>
              </w:rPr>
              <w:t xml:space="preserve"> </w:t>
            </w:r>
            <w:r>
              <w:rPr>
                <w:sz w:val="24"/>
              </w:rPr>
              <w:t>results might help to improve healthcare of patients in the future.</w:t>
            </w:r>
          </w:p>
        </w:tc>
      </w:tr>
    </w:tbl>
    <w:p w14:paraId="2B160075" w14:textId="77777777" w:rsidR="004B3650" w:rsidRDefault="004B3650">
      <w:pPr>
        <w:pStyle w:val="BodyText"/>
        <w:rPr>
          <w:sz w:val="18"/>
        </w:rPr>
      </w:pPr>
    </w:p>
    <w:p w14:paraId="061C63B2" w14:textId="77777777" w:rsidR="004B3650" w:rsidRDefault="004B3650">
      <w:pPr>
        <w:pStyle w:val="BodyText"/>
        <w:rPr>
          <w:sz w:val="18"/>
        </w:rPr>
      </w:pPr>
    </w:p>
    <w:p w14:paraId="0A295951" w14:textId="77777777" w:rsidR="004B3650" w:rsidRDefault="004B3650">
      <w:pPr>
        <w:pStyle w:val="BodyText"/>
        <w:rPr>
          <w:sz w:val="18"/>
        </w:rPr>
      </w:pPr>
    </w:p>
    <w:p w14:paraId="6F542DFF" w14:textId="77777777" w:rsidR="004B3650" w:rsidRDefault="004B3650">
      <w:pPr>
        <w:pStyle w:val="BodyText"/>
        <w:rPr>
          <w:sz w:val="18"/>
        </w:rPr>
      </w:pPr>
    </w:p>
    <w:p w14:paraId="0B758AF9" w14:textId="77777777" w:rsidR="004B3650" w:rsidRDefault="004B3650">
      <w:pPr>
        <w:pStyle w:val="BodyText"/>
        <w:rPr>
          <w:sz w:val="18"/>
        </w:rPr>
      </w:pPr>
    </w:p>
    <w:p w14:paraId="37612556" w14:textId="77777777" w:rsidR="004B3650" w:rsidRDefault="004B3650">
      <w:pPr>
        <w:pStyle w:val="BodyText"/>
        <w:rPr>
          <w:sz w:val="18"/>
        </w:rPr>
      </w:pPr>
    </w:p>
    <w:p w14:paraId="24E21488" w14:textId="77777777" w:rsidR="004B3650" w:rsidRDefault="004B3650">
      <w:pPr>
        <w:pStyle w:val="BodyText"/>
        <w:rPr>
          <w:sz w:val="18"/>
        </w:rPr>
      </w:pPr>
    </w:p>
    <w:p w14:paraId="103A7967" w14:textId="77777777" w:rsidR="004B3650" w:rsidRDefault="004B3650">
      <w:pPr>
        <w:pStyle w:val="BodyText"/>
        <w:rPr>
          <w:sz w:val="18"/>
        </w:rPr>
      </w:pPr>
    </w:p>
    <w:p w14:paraId="2E502FA6" w14:textId="77777777" w:rsidR="004B3650" w:rsidRDefault="004B3650">
      <w:pPr>
        <w:pStyle w:val="BodyText"/>
        <w:rPr>
          <w:sz w:val="18"/>
        </w:rPr>
      </w:pPr>
    </w:p>
    <w:p w14:paraId="5540B4DE" w14:textId="77777777" w:rsidR="004B3650" w:rsidRDefault="004B3650">
      <w:pPr>
        <w:pStyle w:val="BodyText"/>
        <w:rPr>
          <w:sz w:val="18"/>
        </w:rPr>
      </w:pPr>
    </w:p>
    <w:p w14:paraId="2E678004" w14:textId="77777777" w:rsidR="004B3650" w:rsidRDefault="004B3650">
      <w:pPr>
        <w:pStyle w:val="BodyText"/>
        <w:rPr>
          <w:sz w:val="18"/>
        </w:rPr>
      </w:pPr>
    </w:p>
    <w:p w14:paraId="53A6EB59" w14:textId="77777777" w:rsidR="004B3650" w:rsidRDefault="004B3650">
      <w:pPr>
        <w:pStyle w:val="BodyText"/>
        <w:rPr>
          <w:sz w:val="18"/>
        </w:rPr>
      </w:pPr>
    </w:p>
    <w:p w14:paraId="459FA3A0" w14:textId="77777777" w:rsidR="004B3650" w:rsidRDefault="004B3650">
      <w:pPr>
        <w:pStyle w:val="BodyText"/>
        <w:rPr>
          <w:sz w:val="18"/>
        </w:rPr>
      </w:pPr>
    </w:p>
    <w:p w14:paraId="1855195A" w14:textId="77777777" w:rsidR="004B3650" w:rsidRDefault="004B3650">
      <w:pPr>
        <w:pStyle w:val="BodyText"/>
        <w:rPr>
          <w:sz w:val="18"/>
        </w:rPr>
      </w:pPr>
    </w:p>
    <w:p w14:paraId="13BA5E93" w14:textId="77777777" w:rsidR="004B3650" w:rsidRDefault="004B3650">
      <w:pPr>
        <w:pStyle w:val="BodyText"/>
        <w:spacing w:before="216"/>
        <w:rPr>
          <w:sz w:val="18"/>
        </w:rPr>
      </w:pPr>
    </w:p>
    <w:p w14:paraId="6FCAEED0" w14:textId="77777777" w:rsidR="004B3650" w:rsidRDefault="00801DF5">
      <w:pPr>
        <w:ind w:right="117"/>
        <w:jc w:val="right"/>
        <w:rPr>
          <w:sz w:val="18"/>
        </w:rPr>
      </w:pPr>
      <w:r>
        <w:rPr>
          <w:color w:val="041E42"/>
          <w:sz w:val="18"/>
        </w:rPr>
        <w:t>Page</w:t>
      </w:r>
      <w:r>
        <w:rPr>
          <w:color w:val="041E42"/>
          <w:spacing w:val="-12"/>
          <w:sz w:val="18"/>
        </w:rPr>
        <w:t xml:space="preserve"> </w:t>
      </w:r>
      <w:r>
        <w:rPr>
          <w:color w:val="041E42"/>
          <w:spacing w:val="-10"/>
          <w:sz w:val="18"/>
        </w:rPr>
        <w:t>2</w:t>
      </w:r>
    </w:p>
    <w:p w14:paraId="5738915B" w14:textId="77777777" w:rsidR="004B3650" w:rsidRDefault="004B3650">
      <w:pPr>
        <w:jc w:val="right"/>
        <w:rPr>
          <w:sz w:val="18"/>
        </w:rPr>
        <w:sectPr w:rsidR="004B3650">
          <w:pgSz w:w="11910" w:h="16840"/>
          <w:pgMar w:top="1600" w:right="380" w:bottom="1300" w:left="1480" w:header="0" w:footer="1112" w:gutter="0"/>
          <w:cols w:space="720"/>
        </w:sect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4B3650" w14:paraId="4FB8ADB5" w14:textId="77777777">
        <w:trPr>
          <w:trHeight w:val="398"/>
        </w:trPr>
        <w:tc>
          <w:tcPr>
            <w:tcW w:w="9021" w:type="dxa"/>
            <w:shd w:val="clear" w:color="auto" w:fill="212A35"/>
          </w:tcPr>
          <w:p w14:paraId="302D2A33" w14:textId="77777777" w:rsidR="004B3650" w:rsidRDefault="00801DF5">
            <w:pPr>
              <w:pStyle w:val="TableParagraph"/>
              <w:spacing w:before="52"/>
              <w:rPr>
                <w:rFonts w:ascii="Calibri"/>
                <w:b/>
                <w:sz w:val="24"/>
              </w:rPr>
            </w:pPr>
            <w:r>
              <w:rPr>
                <w:rFonts w:ascii="Calibri"/>
                <w:b/>
                <w:color w:val="FFFFFF"/>
                <w:sz w:val="24"/>
              </w:rPr>
              <w:lastRenderedPageBreak/>
              <w:t>What</w:t>
            </w:r>
            <w:r>
              <w:rPr>
                <w:rFonts w:ascii="Calibri"/>
                <w:b/>
                <w:color w:val="FFFFFF"/>
                <w:spacing w:val="-2"/>
                <w:sz w:val="24"/>
              </w:rPr>
              <w:t xml:space="preserve"> </w:t>
            </w:r>
            <w:r>
              <w:rPr>
                <w:rFonts w:ascii="Calibri"/>
                <w:b/>
                <w:color w:val="FFFFFF"/>
                <w:sz w:val="24"/>
              </w:rPr>
              <w:t>are</w:t>
            </w:r>
            <w:r>
              <w:rPr>
                <w:rFonts w:ascii="Calibri"/>
                <w:b/>
                <w:color w:val="FFFFFF"/>
                <w:spacing w:val="-5"/>
                <w:sz w:val="24"/>
              </w:rPr>
              <w:t xml:space="preserve"> </w:t>
            </w:r>
            <w:r>
              <w:rPr>
                <w:rFonts w:ascii="Calibri"/>
                <w:b/>
                <w:color w:val="FFFFFF"/>
                <w:sz w:val="24"/>
              </w:rPr>
              <w:t>the</w:t>
            </w:r>
            <w:r>
              <w:rPr>
                <w:rFonts w:ascii="Calibri"/>
                <w:b/>
                <w:color w:val="FFFFFF"/>
                <w:spacing w:val="-2"/>
                <w:sz w:val="24"/>
              </w:rPr>
              <w:t xml:space="preserve"> </w:t>
            </w:r>
            <w:r>
              <w:rPr>
                <w:rFonts w:ascii="Calibri"/>
                <w:b/>
                <w:color w:val="FFFFFF"/>
                <w:sz w:val="24"/>
              </w:rPr>
              <w:t>possible</w:t>
            </w:r>
            <w:r>
              <w:rPr>
                <w:rFonts w:ascii="Calibri"/>
                <w:b/>
                <w:color w:val="FFFFFF"/>
                <w:spacing w:val="-3"/>
                <w:sz w:val="24"/>
              </w:rPr>
              <w:t xml:space="preserve"> </w:t>
            </w:r>
            <w:r>
              <w:rPr>
                <w:rFonts w:ascii="Calibri"/>
                <w:b/>
                <w:color w:val="FFFFFF"/>
                <w:sz w:val="24"/>
              </w:rPr>
              <w:t>disadvantages</w:t>
            </w:r>
            <w:r>
              <w:rPr>
                <w:rFonts w:ascii="Calibri"/>
                <w:b/>
                <w:color w:val="FFFFFF"/>
                <w:spacing w:val="-3"/>
                <w:sz w:val="24"/>
              </w:rPr>
              <w:t xml:space="preserve"> </w:t>
            </w:r>
            <w:r>
              <w:rPr>
                <w:rFonts w:ascii="Calibri"/>
                <w:b/>
                <w:color w:val="FFFFFF"/>
                <w:sz w:val="24"/>
              </w:rPr>
              <w:t>of</w:t>
            </w:r>
            <w:r>
              <w:rPr>
                <w:rFonts w:ascii="Calibri"/>
                <w:b/>
                <w:color w:val="FFFFFF"/>
                <w:spacing w:val="-1"/>
                <w:sz w:val="24"/>
              </w:rPr>
              <w:t xml:space="preserve"> </w:t>
            </w:r>
            <w:r>
              <w:rPr>
                <w:rFonts w:ascii="Calibri"/>
                <w:b/>
                <w:color w:val="FFFFFF"/>
                <w:sz w:val="24"/>
              </w:rPr>
              <w:t>taking</w:t>
            </w:r>
            <w:r>
              <w:rPr>
                <w:rFonts w:ascii="Calibri"/>
                <w:b/>
                <w:color w:val="FFFFFF"/>
                <w:spacing w:val="-3"/>
                <w:sz w:val="24"/>
              </w:rPr>
              <w:t xml:space="preserve"> </w:t>
            </w:r>
            <w:r>
              <w:rPr>
                <w:rFonts w:ascii="Calibri"/>
                <w:b/>
                <w:color w:val="FFFFFF"/>
                <w:spacing w:val="-4"/>
                <w:sz w:val="24"/>
              </w:rPr>
              <w:t>part?</w:t>
            </w:r>
          </w:p>
        </w:tc>
      </w:tr>
      <w:tr w:rsidR="004B3650" w14:paraId="7B526AF2" w14:textId="77777777">
        <w:trPr>
          <w:trHeight w:val="2623"/>
        </w:trPr>
        <w:tc>
          <w:tcPr>
            <w:tcW w:w="9021" w:type="dxa"/>
          </w:tcPr>
          <w:p w14:paraId="7AECE805" w14:textId="77777777" w:rsidR="004B3650" w:rsidRDefault="00801DF5">
            <w:pPr>
              <w:pStyle w:val="TableParagraph"/>
              <w:numPr>
                <w:ilvl w:val="0"/>
                <w:numId w:val="6"/>
              </w:numPr>
              <w:tabs>
                <w:tab w:val="left" w:pos="827"/>
              </w:tabs>
              <w:spacing w:before="291"/>
              <w:ind w:right="111"/>
              <w:jc w:val="both"/>
              <w:rPr>
                <w:rFonts w:ascii="Symbol" w:hAnsi="Symbol"/>
                <w:sz w:val="24"/>
              </w:rPr>
            </w:pPr>
            <w:r>
              <w:rPr>
                <w:sz w:val="24"/>
              </w:rPr>
              <w:t xml:space="preserve">It is possible you may find talking about your experience distressing in some way. If this is the case you are able to stop the interview at any time or skip any questions. We will have information on support services available if you feel you may need </w:t>
            </w:r>
            <w:r>
              <w:rPr>
                <w:spacing w:val="-2"/>
                <w:sz w:val="24"/>
              </w:rPr>
              <w:t>this.</w:t>
            </w:r>
          </w:p>
          <w:p w14:paraId="6D8DFDE7" w14:textId="77777777" w:rsidR="004B3650" w:rsidRDefault="00801DF5">
            <w:pPr>
              <w:pStyle w:val="TableParagraph"/>
              <w:numPr>
                <w:ilvl w:val="0"/>
                <w:numId w:val="6"/>
              </w:numPr>
              <w:tabs>
                <w:tab w:val="left" w:pos="827"/>
              </w:tabs>
              <w:ind w:right="105"/>
              <w:jc w:val="both"/>
              <w:rPr>
                <w:rFonts w:ascii="Symbol" w:hAnsi="Symbol"/>
              </w:rPr>
            </w:pPr>
            <w:r>
              <w:rPr>
                <w:sz w:val="24"/>
              </w:rPr>
              <w:t xml:space="preserve">To participate in this study you will have to give up one hour of your time for the </w:t>
            </w:r>
            <w:r>
              <w:rPr>
                <w:spacing w:val="-2"/>
                <w:sz w:val="24"/>
              </w:rPr>
              <w:t>interview</w:t>
            </w:r>
          </w:p>
        </w:tc>
      </w:tr>
      <w:tr w:rsidR="004B3650" w14:paraId="0B1AE046" w14:textId="77777777">
        <w:trPr>
          <w:trHeight w:val="398"/>
        </w:trPr>
        <w:tc>
          <w:tcPr>
            <w:tcW w:w="9021" w:type="dxa"/>
            <w:shd w:val="clear" w:color="auto" w:fill="212A35"/>
          </w:tcPr>
          <w:p w14:paraId="23DDB2A3" w14:textId="77777777" w:rsidR="004B3650" w:rsidRDefault="00801DF5">
            <w:pPr>
              <w:pStyle w:val="TableParagraph"/>
              <w:spacing w:before="52"/>
              <w:rPr>
                <w:rFonts w:ascii="Calibri"/>
                <w:b/>
                <w:sz w:val="24"/>
              </w:rPr>
            </w:pPr>
            <w:r>
              <w:rPr>
                <w:rFonts w:ascii="Calibri"/>
                <w:b/>
                <w:color w:val="FFFFFF"/>
                <w:sz w:val="24"/>
              </w:rPr>
              <w:t>What</w:t>
            </w:r>
            <w:r>
              <w:rPr>
                <w:rFonts w:ascii="Calibri"/>
                <w:b/>
                <w:color w:val="FFFFFF"/>
                <w:spacing w:val="-3"/>
                <w:sz w:val="24"/>
              </w:rPr>
              <w:t xml:space="preserve"> </w:t>
            </w:r>
            <w:r>
              <w:rPr>
                <w:rFonts w:ascii="Calibri"/>
                <w:b/>
                <w:color w:val="FFFFFF"/>
                <w:sz w:val="24"/>
              </w:rPr>
              <w:t>if</w:t>
            </w:r>
            <w:r>
              <w:rPr>
                <w:rFonts w:ascii="Calibri"/>
                <w:b/>
                <w:color w:val="FFFFFF"/>
                <w:spacing w:val="-2"/>
                <w:sz w:val="24"/>
              </w:rPr>
              <w:t xml:space="preserve"> </w:t>
            </w:r>
            <w:r>
              <w:rPr>
                <w:rFonts w:ascii="Calibri"/>
                <w:b/>
                <w:color w:val="FFFFFF"/>
                <w:sz w:val="24"/>
              </w:rPr>
              <w:t>there</w:t>
            </w:r>
            <w:r>
              <w:rPr>
                <w:rFonts w:ascii="Calibri"/>
                <w:b/>
                <w:color w:val="FFFFFF"/>
                <w:spacing w:val="-2"/>
                <w:sz w:val="24"/>
              </w:rPr>
              <w:t xml:space="preserve"> </w:t>
            </w:r>
            <w:r>
              <w:rPr>
                <w:rFonts w:ascii="Calibri"/>
                <w:b/>
                <w:color w:val="FFFFFF"/>
                <w:sz w:val="24"/>
              </w:rPr>
              <w:t>are</w:t>
            </w:r>
            <w:r>
              <w:rPr>
                <w:rFonts w:ascii="Calibri"/>
                <w:b/>
                <w:color w:val="FFFFFF"/>
                <w:spacing w:val="-1"/>
                <w:sz w:val="24"/>
              </w:rPr>
              <w:t xml:space="preserve"> </w:t>
            </w:r>
            <w:r>
              <w:rPr>
                <w:rFonts w:ascii="Calibri"/>
                <w:b/>
                <w:color w:val="FFFFFF"/>
                <w:sz w:val="24"/>
              </w:rPr>
              <w:t>any</w:t>
            </w:r>
            <w:r>
              <w:rPr>
                <w:rFonts w:ascii="Calibri"/>
                <w:b/>
                <w:color w:val="FFFFFF"/>
                <w:spacing w:val="-2"/>
                <w:sz w:val="24"/>
              </w:rPr>
              <w:t xml:space="preserve"> problems?</w:t>
            </w:r>
          </w:p>
        </w:tc>
      </w:tr>
      <w:tr w:rsidR="004B3650" w14:paraId="34534A79" w14:textId="77777777">
        <w:trPr>
          <w:trHeight w:val="2635"/>
        </w:trPr>
        <w:tc>
          <w:tcPr>
            <w:tcW w:w="9021" w:type="dxa"/>
          </w:tcPr>
          <w:p w14:paraId="211A94BB" w14:textId="77777777" w:rsidR="004B3650" w:rsidRDefault="00801DF5">
            <w:pPr>
              <w:pStyle w:val="TableParagraph"/>
              <w:spacing w:before="292"/>
              <w:ind w:right="106"/>
              <w:jc w:val="both"/>
              <w:rPr>
                <w:sz w:val="24"/>
              </w:rPr>
            </w:pPr>
            <w:r>
              <w:rPr>
                <w:sz w:val="24"/>
              </w:rPr>
              <w:t>If you have a concern about any aspect of this study please contact</w:t>
            </w:r>
            <w:r w:rsidR="00B37481">
              <w:rPr>
                <w:sz w:val="24"/>
              </w:rPr>
              <w:t xml:space="preserve"> Jacqueline Quinn</w:t>
            </w:r>
            <w:r>
              <w:rPr>
                <w:sz w:val="24"/>
              </w:rPr>
              <w:t xml:space="preserve"> at </w:t>
            </w:r>
            <w:hyperlink r:id="rId17">
              <w:r>
                <w:rPr>
                  <w:color w:val="0000FF"/>
                  <w:sz w:val="24"/>
                  <w:u w:val="single" w:color="0000FF"/>
                </w:rPr>
                <w:t>chalmers.research@ed.ac.uk</w:t>
              </w:r>
            </w:hyperlink>
            <w:r>
              <w:rPr>
                <w:color w:val="0000FF"/>
                <w:sz w:val="24"/>
              </w:rPr>
              <w:t xml:space="preserve"> </w:t>
            </w:r>
            <w:r>
              <w:rPr>
                <w:sz w:val="24"/>
              </w:rPr>
              <w:t>who will do their best to answer your questions.</w:t>
            </w:r>
          </w:p>
          <w:p w14:paraId="13C87F5C" w14:textId="77777777" w:rsidR="004B3650" w:rsidRDefault="004B3650">
            <w:pPr>
              <w:pStyle w:val="TableParagraph"/>
              <w:ind w:left="0"/>
              <w:rPr>
                <w:sz w:val="24"/>
              </w:rPr>
            </w:pPr>
          </w:p>
          <w:p w14:paraId="0DCAB375" w14:textId="77777777" w:rsidR="004B3650" w:rsidRDefault="00801DF5">
            <w:pPr>
              <w:pStyle w:val="TableParagraph"/>
              <w:ind w:right="105"/>
              <w:jc w:val="both"/>
              <w:rPr>
                <w:sz w:val="24"/>
              </w:rPr>
            </w:pPr>
            <w:r>
              <w:rPr>
                <w:sz w:val="24"/>
              </w:rPr>
              <w:t>In the unlikely event that something goes wrong and you are harmed during the research and this is due to someone’s negligence then you may have grounds for a legal action for compensation against an NHS board but you may have to pay your legal costs. The normal National Health Service complaints mechanisms will still be available to you.</w:t>
            </w:r>
          </w:p>
        </w:tc>
      </w:tr>
      <w:tr w:rsidR="004B3650" w14:paraId="576DD003" w14:textId="77777777">
        <w:trPr>
          <w:trHeight w:val="398"/>
        </w:trPr>
        <w:tc>
          <w:tcPr>
            <w:tcW w:w="9021" w:type="dxa"/>
            <w:shd w:val="clear" w:color="auto" w:fill="212A35"/>
          </w:tcPr>
          <w:p w14:paraId="7A5CDBEB" w14:textId="77777777" w:rsidR="004B3650" w:rsidRDefault="00801DF5">
            <w:pPr>
              <w:pStyle w:val="TableParagraph"/>
              <w:spacing w:before="52"/>
              <w:rPr>
                <w:rFonts w:ascii="Calibri" w:hAnsi="Calibri"/>
                <w:b/>
                <w:sz w:val="24"/>
              </w:rPr>
            </w:pPr>
            <w:r>
              <w:rPr>
                <w:rFonts w:ascii="Calibri" w:hAnsi="Calibri"/>
                <w:b/>
                <w:color w:val="FFFFFF"/>
                <w:sz w:val="24"/>
              </w:rPr>
              <w:t>What</w:t>
            </w:r>
            <w:r>
              <w:rPr>
                <w:rFonts w:ascii="Calibri" w:hAnsi="Calibri"/>
                <w:b/>
                <w:color w:val="FFFFFF"/>
                <w:spacing w:val="-5"/>
                <w:sz w:val="24"/>
              </w:rPr>
              <w:t xml:space="preserve"> </w:t>
            </w:r>
            <w:r>
              <w:rPr>
                <w:rFonts w:ascii="Calibri" w:hAnsi="Calibri"/>
                <w:b/>
                <w:color w:val="FFFFFF"/>
                <w:sz w:val="24"/>
              </w:rPr>
              <w:t>will</w:t>
            </w:r>
            <w:r>
              <w:rPr>
                <w:rFonts w:ascii="Calibri" w:hAnsi="Calibri"/>
                <w:b/>
                <w:color w:val="FFFFFF"/>
                <w:spacing w:val="-2"/>
                <w:sz w:val="24"/>
              </w:rPr>
              <w:t xml:space="preserve"> </w:t>
            </w:r>
            <w:r>
              <w:rPr>
                <w:rFonts w:ascii="Calibri" w:hAnsi="Calibri"/>
                <w:b/>
                <w:color w:val="FFFFFF"/>
                <w:sz w:val="24"/>
              </w:rPr>
              <w:t>happen</w:t>
            </w:r>
            <w:r>
              <w:rPr>
                <w:rFonts w:ascii="Calibri" w:hAnsi="Calibri"/>
                <w:b/>
                <w:color w:val="FFFFFF"/>
                <w:spacing w:val="-2"/>
                <w:sz w:val="24"/>
              </w:rPr>
              <w:t xml:space="preserve"> </w:t>
            </w:r>
            <w:r>
              <w:rPr>
                <w:rFonts w:ascii="Calibri" w:hAnsi="Calibri"/>
                <w:b/>
                <w:color w:val="FFFFFF"/>
                <w:sz w:val="24"/>
              </w:rPr>
              <w:t>if</w:t>
            </w:r>
            <w:r>
              <w:rPr>
                <w:rFonts w:ascii="Calibri" w:hAnsi="Calibri"/>
                <w:b/>
                <w:color w:val="FFFFFF"/>
                <w:spacing w:val="-2"/>
                <w:sz w:val="24"/>
              </w:rPr>
              <w:t xml:space="preserve"> </w:t>
            </w:r>
            <w:r>
              <w:rPr>
                <w:rFonts w:ascii="Calibri" w:hAnsi="Calibri"/>
                <w:b/>
                <w:color w:val="FFFFFF"/>
                <w:sz w:val="24"/>
              </w:rPr>
              <w:t>I</w:t>
            </w:r>
            <w:r>
              <w:rPr>
                <w:rFonts w:ascii="Calibri" w:hAnsi="Calibri"/>
                <w:b/>
                <w:color w:val="FFFFFF"/>
                <w:spacing w:val="-1"/>
                <w:sz w:val="24"/>
              </w:rPr>
              <w:t xml:space="preserve"> </w:t>
            </w:r>
            <w:r>
              <w:rPr>
                <w:rFonts w:ascii="Calibri" w:hAnsi="Calibri"/>
                <w:b/>
                <w:color w:val="FFFFFF"/>
                <w:sz w:val="24"/>
              </w:rPr>
              <w:t>don’t</w:t>
            </w:r>
            <w:r>
              <w:rPr>
                <w:rFonts w:ascii="Calibri" w:hAnsi="Calibri"/>
                <w:b/>
                <w:color w:val="FFFFFF"/>
                <w:spacing w:val="-2"/>
                <w:sz w:val="24"/>
              </w:rPr>
              <w:t xml:space="preserve"> </w:t>
            </w:r>
            <w:r>
              <w:rPr>
                <w:rFonts w:ascii="Calibri" w:hAnsi="Calibri"/>
                <w:b/>
                <w:color w:val="FFFFFF"/>
                <w:sz w:val="24"/>
              </w:rPr>
              <w:t>want</w:t>
            </w:r>
            <w:r>
              <w:rPr>
                <w:rFonts w:ascii="Calibri" w:hAnsi="Calibri"/>
                <w:b/>
                <w:color w:val="FFFFFF"/>
                <w:spacing w:val="-2"/>
                <w:sz w:val="24"/>
              </w:rPr>
              <w:t xml:space="preserve"> </w:t>
            </w:r>
            <w:r>
              <w:rPr>
                <w:rFonts w:ascii="Calibri" w:hAnsi="Calibri"/>
                <w:b/>
                <w:color w:val="FFFFFF"/>
                <w:sz w:val="24"/>
              </w:rPr>
              <w:t>to</w:t>
            </w:r>
            <w:r>
              <w:rPr>
                <w:rFonts w:ascii="Calibri" w:hAnsi="Calibri"/>
                <w:b/>
                <w:color w:val="FFFFFF"/>
                <w:spacing w:val="-3"/>
                <w:sz w:val="24"/>
              </w:rPr>
              <w:t xml:space="preserve"> </w:t>
            </w:r>
            <w:r>
              <w:rPr>
                <w:rFonts w:ascii="Calibri" w:hAnsi="Calibri"/>
                <w:b/>
                <w:color w:val="FFFFFF"/>
                <w:sz w:val="24"/>
              </w:rPr>
              <w:t>carry</w:t>
            </w:r>
            <w:r>
              <w:rPr>
                <w:rFonts w:ascii="Calibri" w:hAnsi="Calibri"/>
                <w:b/>
                <w:color w:val="FFFFFF"/>
                <w:spacing w:val="-2"/>
                <w:sz w:val="24"/>
              </w:rPr>
              <w:t xml:space="preserve"> </w:t>
            </w:r>
            <w:r>
              <w:rPr>
                <w:rFonts w:ascii="Calibri" w:hAnsi="Calibri"/>
                <w:b/>
                <w:color w:val="FFFFFF"/>
                <w:sz w:val="24"/>
              </w:rPr>
              <w:t>on</w:t>
            </w:r>
            <w:r>
              <w:rPr>
                <w:rFonts w:ascii="Calibri" w:hAnsi="Calibri"/>
                <w:b/>
                <w:color w:val="FFFFFF"/>
                <w:spacing w:val="-2"/>
                <w:sz w:val="24"/>
              </w:rPr>
              <w:t xml:space="preserve"> </w:t>
            </w:r>
            <w:r>
              <w:rPr>
                <w:rFonts w:ascii="Calibri" w:hAnsi="Calibri"/>
                <w:b/>
                <w:color w:val="FFFFFF"/>
                <w:sz w:val="24"/>
              </w:rPr>
              <w:t>with the</w:t>
            </w:r>
            <w:r>
              <w:rPr>
                <w:rFonts w:ascii="Calibri" w:hAnsi="Calibri"/>
                <w:b/>
                <w:color w:val="FFFFFF"/>
                <w:spacing w:val="-4"/>
                <w:sz w:val="24"/>
              </w:rPr>
              <w:t xml:space="preserve"> </w:t>
            </w:r>
            <w:r>
              <w:rPr>
                <w:rFonts w:ascii="Calibri" w:hAnsi="Calibri"/>
                <w:b/>
                <w:color w:val="FFFFFF"/>
                <w:spacing w:val="-2"/>
                <w:sz w:val="24"/>
              </w:rPr>
              <w:t>study?</w:t>
            </w:r>
          </w:p>
        </w:tc>
      </w:tr>
      <w:tr w:rsidR="004B3650" w14:paraId="562EE268" w14:textId="77777777">
        <w:trPr>
          <w:trHeight w:val="2973"/>
        </w:trPr>
        <w:tc>
          <w:tcPr>
            <w:tcW w:w="9021" w:type="dxa"/>
          </w:tcPr>
          <w:p w14:paraId="2AD1F6DB" w14:textId="77777777" w:rsidR="004B3650" w:rsidRDefault="004B3650">
            <w:pPr>
              <w:pStyle w:val="TableParagraph"/>
              <w:spacing w:before="277"/>
              <w:ind w:left="0"/>
              <w:rPr>
                <w:sz w:val="24"/>
              </w:rPr>
            </w:pPr>
          </w:p>
          <w:p w14:paraId="53F7FB63" w14:textId="77777777" w:rsidR="004B3650" w:rsidRPr="00386F61" w:rsidRDefault="00801DF5">
            <w:pPr>
              <w:pStyle w:val="TableParagraph"/>
              <w:numPr>
                <w:ilvl w:val="0"/>
                <w:numId w:val="5"/>
              </w:numPr>
              <w:tabs>
                <w:tab w:val="left" w:pos="983"/>
              </w:tabs>
              <w:ind w:right="103"/>
              <w:jc w:val="both"/>
              <w:rPr>
                <w:sz w:val="24"/>
              </w:rPr>
            </w:pPr>
            <w:r>
              <w:rPr>
                <w:sz w:val="24"/>
              </w:rPr>
              <w:t>You can decide not to carry on with the research study at any point either during the interview or when your interview responses are being transcribed. This will occur within 7-14 days of your interview</w:t>
            </w:r>
            <w:r w:rsidRPr="00386F61">
              <w:t>.</w:t>
            </w:r>
            <w:r w:rsidR="005C2588" w:rsidRPr="00386F61">
              <w:rPr>
                <w:rFonts w:asciiTheme="minorHAnsi" w:hAnsiTheme="minorHAnsi" w:cstheme="minorHAnsi"/>
                <w:sz w:val="24"/>
                <w:szCs w:val="24"/>
              </w:rPr>
              <w:t xml:space="preserve"> If something where to make you lose the capacity to consent to research after you have already participated in the interview, the data collected will still be used in the study, as you had the ability to consent when you gave this.</w:t>
            </w:r>
          </w:p>
          <w:p w14:paraId="6B73D7E8" w14:textId="77777777" w:rsidR="004B3650" w:rsidRDefault="00801DF5">
            <w:pPr>
              <w:pStyle w:val="TableParagraph"/>
              <w:numPr>
                <w:ilvl w:val="0"/>
                <w:numId w:val="5"/>
              </w:numPr>
              <w:tabs>
                <w:tab w:val="left" w:pos="983"/>
              </w:tabs>
              <w:spacing w:line="259" w:lineRule="auto"/>
              <w:ind w:right="105"/>
              <w:jc w:val="both"/>
              <w:rPr>
                <w:sz w:val="24"/>
              </w:rPr>
            </w:pPr>
            <w:r>
              <w:rPr>
                <w:sz w:val="24"/>
              </w:rPr>
              <w:t>Once the data from your interview has been analysed, it will be used to inform further interviews. Therefore, at this point it is not possible for your responses to be fully withdrawn from the study.</w:t>
            </w:r>
          </w:p>
        </w:tc>
      </w:tr>
      <w:tr w:rsidR="004B3650" w14:paraId="11E472B7" w14:textId="77777777">
        <w:trPr>
          <w:trHeight w:val="395"/>
        </w:trPr>
        <w:tc>
          <w:tcPr>
            <w:tcW w:w="9021" w:type="dxa"/>
            <w:shd w:val="clear" w:color="auto" w:fill="212A35"/>
          </w:tcPr>
          <w:p w14:paraId="5FB084D3" w14:textId="77777777" w:rsidR="004B3650" w:rsidRDefault="00801DF5">
            <w:pPr>
              <w:pStyle w:val="TableParagraph"/>
              <w:spacing w:before="50"/>
              <w:rPr>
                <w:rFonts w:ascii="Calibri"/>
                <w:b/>
                <w:sz w:val="24"/>
              </w:rPr>
            </w:pPr>
            <w:r>
              <w:rPr>
                <w:rFonts w:ascii="Calibri"/>
                <w:b/>
                <w:color w:val="FFFFFF"/>
                <w:sz w:val="24"/>
              </w:rPr>
              <w:t>What happens</w:t>
            </w:r>
            <w:r>
              <w:rPr>
                <w:rFonts w:ascii="Calibri"/>
                <w:b/>
                <w:color w:val="FFFFFF"/>
                <w:spacing w:val="-3"/>
                <w:sz w:val="24"/>
              </w:rPr>
              <w:t xml:space="preserve"> </w:t>
            </w:r>
            <w:r>
              <w:rPr>
                <w:rFonts w:ascii="Calibri"/>
                <w:b/>
                <w:color w:val="FFFFFF"/>
                <w:sz w:val="24"/>
              </w:rPr>
              <w:t>when</w:t>
            </w:r>
            <w:r>
              <w:rPr>
                <w:rFonts w:ascii="Calibri"/>
                <w:b/>
                <w:color w:val="FFFFFF"/>
                <w:spacing w:val="-2"/>
                <w:sz w:val="24"/>
              </w:rPr>
              <w:t xml:space="preserve"> </w:t>
            </w:r>
            <w:r>
              <w:rPr>
                <w:rFonts w:ascii="Calibri"/>
                <w:b/>
                <w:color w:val="FFFFFF"/>
                <w:sz w:val="24"/>
              </w:rPr>
              <w:t>the</w:t>
            </w:r>
            <w:r>
              <w:rPr>
                <w:rFonts w:ascii="Calibri"/>
                <w:b/>
                <w:color w:val="FFFFFF"/>
                <w:spacing w:val="-4"/>
                <w:sz w:val="24"/>
              </w:rPr>
              <w:t xml:space="preserve"> </w:t>
            </w:r>
            <w:r>
              <w:rPr>
                <w:rFonts w:ascii="Calibri"/>
                <w:b/>
                <w:color w:val="FFFFFF"/>
                <w:sz w:val="24"/>
              </w:rPr>
              <w:t>study</w:t>
            </w:r>
            <w:r>
              <w:rPr>
                <w:rFonts w:ascii="Calibri"/>
                <w:b/>
                <w:color w:val="FFFFFF"/>
                <w:spacing w:val="-4"/>
                <w:sz w:val="24"/>
              </w:rPr>
              <w:t xml:space="preserve"> </w:t>
            </w:r>
            <w:r>
              <w:rPr>
                <w:rFonts w:ascii="Calibri"/>
                <w:b/>
                <w:color w:val="FFFFFF"/>
                <w:sz w:val="24"/>
              </w:rPr>
              <w:t>is</w:t>
            </w:r>
            <w:r>
              <w:rPr>
                <w:rFonts w:ascii="Calibri"/>
                <w:b/>
                <w:color w:val="FFFFFF"/>
                <w:spacing w:val="-2"/>
                <w:sz w:val="24"/>
              </w:rPr>
              <w:t xml:space="preserve"> finished?</w:t>
            </w:r>
          </w:p>
        </w:tc>
      </w:tr>
      <w:tr w:rsidR="004B3650" w14:paraId="685D6731" w14:textId="77777777">
        <w:trPr>
          <w:trHeight w:val="1853"/>
        </w:trPr>
        <w:tc>
          <w:tcPr>
            <w:tcW w:w="9021" w:type="dxa"/>
          </w:tcPr>
          <w:p w14:paraId="041184B7" w14:textId="77777777" w:rsidR="004B3650" w:rsidRDefault="00801DF5">
            <w:pPr>
              <w:pStyle w:val="TableParagraph"/>
              <w:numPr>
                <w:ilvl w:val="0"/>
                <w:numId w:val="4"/>
              </w:numPr>
              <w:tabs>
                <w:tab w:val="left" w:pos="827"/>
              </w:tabs>
              <w:spacing w:before="291" w:line="242" w:lineRule="auto"/>
              <w:ind w:right="961"/>
              <w:rPr>
                <w:sz w:val="24"/>
              </w:rPr>
            </w:pPr>
            <w:r>
              <w:rPr>
                <w:sz w:val="24"/>
              </w:rPr>
              <w:t>When</w:t>
            </w:r>
            <w:r>
              <w:rPr>
                <w:spacing w:val="-3"/>
                <w:sz w:val="24"/>
              </w:rPr>
              <w:t xml:space="preserve"> </w:t>
            </w:r>
            <w:r>
              <w:rPr>
                <w:sz w:val="24"/>
              </w:rPr>
              <w:t>the</w:t>
            </w:r>
            <w:r>
              <w:rPr>
                <w:spacing w:val="-4"/>
                <w:sz w:val="24"/>
              </w:rPr>
              <w:t xml:space="preserve"> </w:t>
            </w:r>
            <w:r>
              <w:rPr>
                <w:sz w:val="24"/>
              </w:rPr>
              <w:t>study</w:t>
            </w:r>
            <w:r>
              <w:rPr>
                <w:spacing w:val="-3"/>
                <w:sz w:val="24"/>
              </w:rPr>
              <w:t xml:space="preserve"> </w:t>
            </w:r>
            <w:r>
              <w:rPr>
                <w:sz w:val="24"/>
              </w:rPr>
              <w:t>is</w:t>
            </w:r>
            <w:r>
              <w:rPr>
                <w:spacing w:val="-5"/>
                <w:sz w:val="24"/>
              </w:rPr>
              <w:t xml:space="preserve"> </w:t>
            </w:r>
            <w:r>
              <w:rPr>
                <w:sz w:val="24"/>
              </w:rPr>
              <w:t>finished</w:t>
            </w:r>
            <w:r>
              <w:rPr>
                <w:spacing w:val="-3"/>
                <w:sz w:val="24"/>
              </w:rPr>
              <w:t xml:space="preserve"> </w:t>
            </w:r>
            <w:r>
              <w:rPr>
                <w:sz w:val="24"/>
              </w:rPr>
              <w:t>any</w:t>
            </w:r>
            <w:r>
              <w:rPr>
                <w:spacing w:val="-3"/>
                <w:sz w:val="24"/>
              </w:rPr>
              <w:t xml:space="preserve"> </w:t>
            </w:r>
            <w:r>
              <w:rPr>
                <w:sz w:val="24"/>
              </w:rPr>
              <w:t>information</w:t>
            </w:r>
            <w:r>
              <w:rPr>
                <w:spacing w:val="-3"/>
                <w:sz w:val="24"/>
              </w:rPr>
              <w:t xml:space="preserve"> </w:t>
            </w:r>
            <w:r>
              <w:rPr>
                <w:sz w:val="24"/>
              </w:rPr>
              <w:t>which</w:t>
            </w:r>
            <w:r>
              <w:rPr>
                <w:spacing w:val="-5"/>
                <w:sz w:val="24"/>
              </w:rPr>
              <w:t xml:space="preserve"> </w:t>
            </w:r>
            <w:r>
              <w:rPr>
                <w:sz w:val="24"/>
              </w:rPr>
              <w:t>could</w:t>
            </w:r>
            <w:r>
              <w:rPr>
                <w:spacing w:val="-3"/>
                <w:sz w:val="24"/>
              </w:rPr>
              <w:t xml:space="preserve"> </w:t>
            </w:r>
            <w:r>
              <w:rPr>
                <w:sz w:val="24"/>
              </w:rPr>
              <w:t>identify</w:t>
            </w:r>
            <w:r>
              <w:rPr>
                <w:spacing w:val="-3"/>
                <w:sz w:val="24"/>
              </w:rPr>
              <w:t xml:space="preserve"> </w:t>
            </w:r>
            <w:r>
              <w:rPr>
                <w:sz w:val="24"/>
              </w:rPr>
              <w:t>you</w:t>
            </w:r>
            <w:r>
              <w:rPr>
                <w:spacing w:val="-3"/>
                <w:sz w:val="24"/>
              </w:rPr>
              <w:t xml:space="preserve"> </w:t>
            </w:r>
            <w:r>
              <w:rPr>
                <w:sz w:val="24"/>
              </w:rPr>
              <w:t>will</w:t>
            </w:r>
            <w:r>
              <w:rPr>
                <w:spacing w:val="-3"/>
                <w:sz w:val="24"/>
              </w:rPr>
              <w:t xml:space="preserve"> </w:t>
            </w:r>
            <w:r>
              <w:rPr>
                <w:sz w:val="24"/>
              </w:rPr>
              <w:t>be destroyed 6-12 months after the end of the study</w:t>
            </w:r>
          </w:p>
          <w:p w14:paraId="2F1D16BB" w14:textId="77777777" w:rsidR="004B3650" w:rsidRDefault="00801DF5">
            <w:pPr>
              <w:pStyle w:val="TableParagraph"/>
              <w:numPr>
                <w:ilvl w:val="0"/>
                <w:numId w:val="4"/>
              </w:numPr>
              <w:tabs>
                <w:tab w:val="left" w:pos="827"/>
              </w:tabs>
              <w:spacing w:line="256" w:lineRule="auto"/>
              <w:ind w:right="449"/>
              <w:rPr>
                <w:sz w:val="24"/>
              </w:rPr>
            </w:pPr>
            <w:r>
              <w:rPr>
                <w:sz w:val="24"/>
              </w:rPr>
              <w:t>Anonymous</w:t>
            </w:r>
            <w:r>
              <w:rPr>
                <w:spacing w:val="-4"/>
                <w:sz w:val="24"/>
              </w:rPr>
              <w:t xml:space="preserve"> </w:t>
            </w:r>
            <w:r>
              <w:rPr>
                <w:sz w:val="24"/>
              </w:rPr>
              <w:t>transcripts</w:t>
            </w:r>
            <w:r>
              <w:rPr>
                <w:spacing w:val="-4"/>
                <w:sz w:val="24"/>
              </w:rPr>
              <w:t xml:space="preserve"> </w:t>
            </w:r>
            <w:r>
              <w:rPr>
                <w:sz w:val="24"/>
              </w:rPr>
              <w:t>from</w:t>
            </w:r>
            <w:r>
              <w:rPr>
                <w:spacing w:val="-6"/>
                <w:sz w:val="24"/>
              </w:rPr>
              <w:t xml:space="preserve"> </w:t>
            </w:r>
            <w:r>
              <w:rPr>
                <w:sz w:val="24"/>
              </w:rPr>
              <w:t>your</w:t>
            </w:r>
            <w:r>
              <w:rPr>
                <w:spacing w:val="-6"/>
                <w:sz w:val="24"/>
              </w:rPr>
              <w:t xml:space="preserve"> </w:t>
            </w:r>
            <w:r>
              <w:rPr>
                <w:sz w:val="24"/>
              </w:rPr>
              <w:t>interview</w:t>
            </w:r>
            <w:r>
              <w:rPr>
                <w:spacing w:val="-4"/>
                <w:sz w:val="24"/>
              </w:rPr>
              <w:t xml:space="preserve"> </w:t>
            </w:r>
            <w:r>
              <w:rPr>
                <w:sz w:val="24"/>
              </w:rPr>
              <w:t>will</w:t>
            </w:r>
            <w:r>
              <w:rPr>
                <w:spacing w:val="-5"/>
                <w:sz w:val="24"/>
              </w:rPr>
              <w:t xml:space="preserve"> </w:t>
            </w:r>
            <w:r>
              <w:rPr>
                <w:sz w:val="24"/>
              </w:rPr>
              <w:t>be</w:t>
            </w:r>
            <w:r>
              <w:rPr>
                <w:spacing w:val="-3"/>
                <w:sz w:val="24"/>
              </w:rPr>
              <w:t xml:space="preserve"> </w:t>
            </w:r>
            <w:r>
              <w:rPr>
                <w:sz w:val="24"/>
              </w:rPr>
              <w:t>shared</w:t>
            </w:r>
            <w:r>
              <w:rPr>
                <w:spacing w:val="-5"/>
                <w:sz w:val="24"/>
              </w:rPr>
              <w:t xml:space="preserve"> </w:t>
            </w:r>
            <w:r>
              <w:rPr>
                <w:sz w:val="24"/>
              </w:rPr>
              <w:t>with</w:t>
            </w:r>
            <w:r>
              <w:rPr>
                <w:spacing w:val="-4"/>
                <w:sz w:val="24"/>
              </w:rPr>
              <w:t xml:space="preserve"> </w:t>
            </w:r>
            <w:r>
              <w:rPr>
                <w:sz w:val="24"/>
              </w:rPr>
              <w:t>the</w:t>
            </w:r>
            <w:r>
              <w:rPr>
                <w:spacing w:val="-6"/>
                <w:sz w:val="24"/>
              </w:rPr>
              <w:t xml:space="preserve"> </w:t>
            </w:r>
            <w:r>
              <w:rPr>
                <w:sz w:val="24"/>
              </w:rPr>
              <w:t>international team and stored for further future analysis</w:t>
            </w:r>
            <w:r w:rsidR="00B37481">
              <w:rPr>
                <w:sz w:val="24"/>
              </w:rPr>
              <w:t xml:space="preserve"> for a maximum of 5 years. </w:t>
            </w:r>
          </w:p>
          <w:p w14:paraId="09FDCAE5" w14:textId="77777777" w:rsidR="00B37481" w:rsidRDefault="00B37481">
            <w:pPr>
              <w:pStyle w:val="TableParagraph"/>
              <w:numPr>
                <w:ilvl w:val="0"/>
                <w:numId w:val="4"/>
              </w:numPr>
              <w:tabs>
                <w:tab w:val="left" w:pos="827"/>
              </w:tabs>
              <w:spacing w:line="256" w:lineRule="auto"/>
              <w:ind w:right="449"/>
              <w:rPr>
                <w:sz w:val="24"/>
              </w:rPr>
            </w:pPr>
            <w:r>
              <w:rPr>
                <w:sz w:val="24"/>
              </w:rPr>
              <w:t>The pseudoanonymised data from your interview may be used for future ethically approved studies.</w:t>
            </w:r>
          </w:p>
        </w:tc>
      </w:tr>
      <w:tr w:rsidR="004B3650" w14:paraId="30784D5F" w14:textId="77777777">
        <w:trPr>
          <w:trHeight w:val="398"/>
        </w:trPr>
        <w:tc>
          <w:tcPr>
            <w:tcW w:w="9021" w:type="dxa"/>
            <w:shd w:val="clear" w:color="auto" w:fill="212A35"/>
          </w:tcPr>
          <w:p w14:paraId="624C9EE3" w14:textId="77777777" w:rsidR="004B3650" w:rsidRDefault="00801DF5">
            <w:pPr>
              <w:pStyle w:val="TableParagraph"/>
              <w:spacing w:before="52"/>
              <w:rPr>
                <w:rFonts w:ascii="Calibri"/>
                <w:b/>
                <w:sz w:val="24"/>
              </w:rPr>
            </w:pPr>
            <w:r>
              <w:rPr>
                <w:rFonts w:ascii="Calibri"/>
                <w:b/>
                <w:color w:val="FFFFFF"/>
                <w:sz w:val="24"/>
              </w:rPr>
              <w:t>Will</w:t>
            </w:r>
            <w:r>
              <w:rPr>
                <w:rFonts w:ascii="Calibri"/>
                <w:b/>
                <w:color w:val="FFFFFF"/>
                <w:spacing w:val="-1"/>
                <w:sz w:val="24"/>
              </w:rPr>
              <w:t xml:space="preserve"> </w:t>
            </w:r>
            <w:r>
              <w:rPr>
                <w:rFonts w:ascii="Calibri"/>
                <w:b/>
                <w:color w:val="FFFFFF"/>
                <w:sz w:val="24"/>
              </w:rPr>
              <w:t>my</w:t>
            </w:r>
            <w:r>
              <w:rPr>
                <w:rFonts w:ascii="Calibri"/>
                <w:b/>
                <w:color w:val="FFFFFF"/>
                <w:spacing w:val="-2"/>
                <w:sz w:val="24"/>
              </w:rPr>
              <w:t xml:space="preserve"> </w:t>
            </w:r>
            <w:r>
              <w:rPr>
                <w:rFonts w:ascii="Calibri"/>
                <w:b/>
                <w:color w:val="FFFFFF"/>
                <w:sz w:val="24"/>
              </w:rPr>
              <w:t>taking</w:t>
            </w:r>
            <w:r>
              <w:rPr>
                <w:rFonts w:ascii="Calibri"/>
                <w:b/>
                <w:color w:val="FFFFFF"/>
                <w:spacing w:val="-4"/>
                <w:sz w:val="24"/>
              </w:rPr>
              <w:t xml:space="preserve"> </w:t>
            </w:r>
            <w:r>
              <w:rPr>
                <w:rFonts w:ascii="Calibri"/>
                <w:b/>
                <w:color w:val="FFFFFF"/>
                <w:sz w:val="24"/>
              </w:rPr>
              <w:t>part</w:t>
            </w:r>
            <w:r>
              <w:rPr>
                <w:rFonts w:ascii="Calibri"/>
                <w:b/>
                <w:color w:val="FFFFFF"/>
                <w:spacing w:val="-3"/>
                <w:sz w:val="24"/>
              </w:rPr>
              <w:t xml:space="preserve"> </w:t>
            </w:r>
            <w:r>
              <w:rPr>
                <w:rFonts w:ascii="Calibri"/>
                <w:b/>
                <w:color w:val="FFFFFF"/>
                <w:sz w:val="24"/>
              </w:rPr>
              <w:t>be</w:t>
            </w:r>
            <w:r>
              <w:rPr>
                <w:rFonts w:ascii="Calibri"/>
                <w:b/>
                <w:color w:val="FFFFFF"/>
                <w:spacing w:val="-2"/>
                <w:sz w:val="24"/>
              </w:rPr>
              <w:t xml:space="preserve"> </w:t>
            </w:r>
            <w:r>
              <w:rPr>
                <w:rFonts w:ascii="Calibri"/>
                <w:b/>
                <w:color w:val="FFFFFF"/>
                <w:sz w:val="24"/>
              </w:rPr>
              <w:t xml:space="preserve">kept </w:t>
            </w:r>
            <w:r>
              <w:rPr>
                <w:rFonts w:ascii="Calibri"/>
                <w:b/>
                <w:color w:val="FFFFFF"/>
                <w:spacing w:val="-2"/>
                <w:sz w:val="24"/>
              </w:rPr>
              <w:t>confidential?</w:t>
            </w:r>
          </w:p>
        </w:tc>
      </w:tr>
      <w:tr w:rsidR="004B3650" w14:paraId="4A29D0E3" w14:textId="77777777">
        <w:trPr>
          <w:trHeight w:val="873"/>
        </w:trPr>
        <w:tc>
          <w:tcPr>
            <w:tcW w:w="9021" w:type="dxa"/>
          </w:tcPr>
          <w:p w14:paraId="123D065D" w14:textId="77777777" w:rsidR="004B3650" w:rsidRDefault="00801DF5">
            <w:pPr>
              <w:pStyle w:val="TableParagraph"/>
              <w:spacing w:before="267" w:line="290" w:lineRule="atLeast"/>
              <w:ind w:right="74"/>
              <w:rPr>
                <w:sz w:val="24"/>
              </w:rPr>
            </w:pPr>
            <w:r>
              <w:rPr>
                <w:sz w:val="24"/>
              </w:rPr>
              <w:t>All the information we collect during the course of the research will be kept</w:t>
            </w:r>
            <w:r>
              <w:rPr>
                <w:spacing w:val="28"/>
                <w:sz w:val="24"/>
              </w:rPr>
              <w:t xml:space="preserve"> </w:t>
            </w:r>
            <w:r>
              <w:rPr>
                <w:sz w:val="24"/>
              </w:rPr>
              <w:t>confidential</w:t>
            </w:r>
            <w:r>
              <w:rPr>
                <w:spacing w:val="80"/>
                <w:sz w:val="24"/>
              </w:rPr>
              <w:t xml:space="preserve"> </w:t>
            </w:r>
            <w:r>
              <w:rPr>
                <w:sz w:val="24"/>
              </w:rPr>
              <w:t>and there are strict laws which safeguard your privacy at every stage.</w:t>
            </w:r>
          </w:p>
        </w:tc>
      </w:tr>
    </w:tbl>
    <w:p w14:paraId="413F69A9" w14:textId="77777777" w:rsidR="004B3650" w:rsidRDefault="004B3650">
      <w:pPr>
        <w:pStyle w:val="BodyText"/>
        <w:spacing w:before="216"/>
        <w:rPr>
          <w:sz w:val="18"/>
        </w:rPr>
      </w:pPr>
    </w:p>
    <w:p w14:paraId="38C54007" w14:textId="77777777" w:rsidR="004B3650" w:rsidRDefault="00801DF5">
      <w:pPr>
        <w:ind w:right="117"/>
        <w:jc w:val="right"/>
        <w:rPr>
          <w:sz w:val="18"/>
        </w:rPr>
      </w:pPr>
      <w:r>
        <w:rPr>
          <w:color w:val="041E42"/>
          <w:sz w:val="18"/>
        </w:rPr>
        <w:t>Page</w:t>
      </w:r>
      <w:r>
        <w:rPr>
          <w:color w:val="041E42"/>
          <w:spacing w:val="-12"/>
          <w:sz w:val="18"/>
        </w:rPr>
        <w:t xml:space="preserve"> </w:t>
      </w:r>
      <w:r>
        <w:rPr>
          <w:color w:val="041E42"/>
          <w:spacing w:val="-10"/>
          <w:sz w:val="18"/>
        </w:rPr>
        <w:t>3</w:t>
      </w:r>
    </w:p>
    <w:p w14:paraId="023618E6" w14:textId="77777777" w:rsidR="004B3650" w:rsidRDefault="004B3650">
      <w:pPr>
        <w:jc w:val="right"/>
        <w:rPr>
          <w:sz w:val="18"/>
        </w:rPr>
        <w:sectPr w:rsidR="004B3650">
          <w:pgSz w:w="11910" w:h="16840"/>
          <w:pgMar w:top="1600" w:right="380" w:bottom="1300" w:left="1480" w:header="0" w:footer="1112" w:gutter="0"/>
          <w:cols w:space="720"/>
        </w:sect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4B3650" w14:paraId="104A9581" w14:textId="77777777">
        <w:trPr>
          <w:trHeight w:val="398"/>
        </w:trPr>
        <w:tc>
          <w:tcPr>
            <w:tcW w:w="9021" w:type="dxa"/>
            <w:shd w:val="clear" w:color="auto" w:fill="212A35"/>
          </w:tcPr>
          <w:p w14:paraId="7065E68D" w14:textId="77777777" w:rsidR="004B3650" w:rsidRDefault="00801DF5">
            <w:pPr>
              <w:pStyle w:val="TableParagraph"/>
              <w:spacing w:before="52"/>
              <w:rPr>
                <w:rFonts w:ascii="Calibri"/>
                <w:b/>
                <w:sz w:val="24"/>
              </w:rPr>
            </w:pPr>
            <w:r>
              <w:rPr>
                <w:rFonts w:ascii="Calibri"/>
                <w:b/>
                <w:color w:val="FFFFFF"/>
                <w:sz w:val="24"/>
              </w:rPr>
              <w:lastRenderedPageBreak/>
              <w:t>How</w:t>
            </w:r>
            <w:r>
              <w:rPr>
                <w:rFonts w:ascii="Calibri"/>
                <w:b/>
                <w:color w:val="FFFFFF"/>
                <w:spacing w:val="-4"/>
                <w:sz w:val="24"/>
              </w:rPr>
              <w:t xml:space="preserve"> </w:t>
            </w:r>
            <w:r>
              <w:rPr>
                <w:rFonts w:ascii="Calibri"/>
                <w:b/>
                <w:color w:val="FFFFFF"/>
                <w:sz w:val="24"/>
              </w:rPr>
              <w:t>will</w:t>
            </w:r>
            <w:r>
              <w:rPr>
                <w:rFonts w:ascii="Calibri"/>
                <w:b/>
                <w:color w:val="FFFFFF"/>
                <w:spacing w:val="-3"/>
                <w:sz w:val="24"/>
              </w:rPr>
              <w:t xml:space="preserve"> </w:t>
            </w:r>
            <w:r>
              <w:rPr>
                <w:rFonts w:ascii="Calibri"/>
                <w:b/>
                <w:color w:val="FFFFFF"/>
                <w:sz w:val="24"/>
              </w:rPr>
              <w:t>we</w:t>
            </w:r>
            <w:r>
              <w:rPr>
                <w:rFonts w:ascii="Calibri"/>
                <w:b/>
                <w:color w:val="FFFFFF"/>
                <w:spacing w:val="-3"/>
                <w:sz w:val="24"/>
              </w:rPr>
              <w:t xml:space="preserve"> </w:t>
            </w:r>
            <w:r>
              <w:rPr>
                <w:rFonts w:ascii="Calibri"/>
                <w:b/>
                <w:color w:val="FFFFFF"/>
                <w:sz w:val="24"/>
              </w:rPr>
              <w:t>use</w:t>
            </w:r>
            <w:r>
              <w:rPr>
                <w:rFonts w:ascii="Calibri"/>
                <w:b/>
                <w:color w:val="FFFFFF"/>
                <w:spacing w:val="-5"/>
                <w:sz w:val="24"/>
              </w:rPr>
              <w:t xml:space="preserve"> </w:t>
            </w:r>
            <w:r>
              <w:rPr>
                <w:rFonts w:ascii="Calibri"/>
                <w:b/>
                <w:color w:val="FFFFFF"/>
                <w:sz w:val="24"/>
              </w:rPr>
              <w:t>information</w:t>
            </w:r>
            <w:r>
              <w:rPr>
                <w:rFonts w:ascii="Calibri"/>
                <w:b/>
                <w:color w:val="FFFFFF"/>
                <w:spacing w:val="-1"/>
                <w:sz w:val="24"/>
              </w:rPr>
              <w:t xml:space="preserve"> </w:t>
            </w:r>
            <w:r>
              <w:rPr>
                <w:rFonts w:ascii="Calibri"/>
                <w:b/>
                <w:color w:val="FFFFFF"/>
                <w:sz w:val="24"/>
              </w:rPr>
              <w:t>about</w:t>
            </w:r>
            <w:r>
              <w:rPr>
                <w:rFonts w:ascii="Calibri"/>
                <w:b/>
                <w:color w:val="FFFFFF"/>
                <w:spacing w:val="-3"/>
                <w:sz w:val="24"/>
              </w:rPr>
              <w:t xml:space="preserve"> </w:t>
            </w:r>
            <w:r>
              <w:rPr>
                <w:rFonts w:ascii="Calibri"/>
                <w:b/>
                <w:color w:val="FFFFFF"/>
                <w:spacing w:val="-4"/>
                <w:sz w:val="24"/>
              </w:rPr>
              <w:t>you?</w:t>
            </w:r>
          </w:p>
        </w:tc>
      </w:tr>
      <w:tr w:rsidR="004B3650" w14:paraId="1F9FEA74" w14:textId="77777777">
        <w:trPr>
          <w:trHeight w:val="12925"/>
        </w:trPr>
        <w:tc>
          <w:tcPr>
            <w:tcW w:w="9021" w:type="dxa"/>
          </w:tcPr>
          <w:p w14:paraId="18563E06" w14:textId="77777777" w:rsidR="004B3650" w:rsidRDefault="00801DF5">
            <w:pPr>
              <w:pStyle w:val="TableParagraph"/>
              <w:spacing w:before="292" w:line="468" w:lineRule="auto"/>
              <w:ind w:right="2132"/>
              <w:rPr>
                <w:sz w:val="24"/>
              </w:rPr>
            </w:pPr>
            <w:r>
              <w:rPr>
                <w:sz w:val="24"/>
              </w:rPr>
              <w:t>We</w:t>
            </w:r>
            <w:r>
              <w:rPr>
                <w:spacing w:val="-5"/>
                <w:sz w:val="24"/>
              </w:rPr>
              <w:t xml:space="preserve"> </w:t>
            </w:r>
            <w:r>
              <w:rPr>
                <w:sz w:val="24"/>
              </w:rPr>
              <w:t>will</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use</w:t>
            </w:r>
            <w:r>
              <w:rPr>
                <w:spacing w:val="-5"/>
                <w:sz w:val="24"/>
              </w:rPr>
              <w:t xml:space="preserve"> </w:t>
            </w:r>
            <w:r>
              <w:rPr>
                <w:sz w:val="24"/>
              </w:rPr>
              <w:t>information</w:t>
            </w:r>
            <w:r>
              <w:rPr>
                <w:spacing w:val="-4"/>
                <w:sz w:val="24"/>
              </w:rPr>
              <w:t xml:space="preserve"> </w:t>
            </w:r>
            <w:r>
              <w:rPr>
                <w:sz w:val="24"/>
              </w:rPr>
              <w:t>from</w:t>
            </w:r>
            <w:r>
              <w:rPr>
                <w:spacing w:val="-5"/>
                <w:sz w:val="24"/>
              </w:rPr>
              <w:t xml:space="preserve"> </w:t>
            </w:r>
            <w:r>
              <w:rPr>
                <w:sz w:val="24"/>
              </w:rPr>
              <w:t>you</w:t>
            </w:r>
            <w:r>
              <w:rPr>
                <w:spacing w:val="-1"/>
                <w:sz w:val="24"/>
              </w:rPr>
              <w:t xml:space="preserve"> </w:t>
            </w:r>
            <w:r>
              <w:rPr>
                <w:sz w:val="24"/>
              </w:rPr>
              <w:t>for</w:t>
            </w:r>
            <w:r>
              <w:rPr>
                <w:spacing w:val="-5"/>
                <w:sz w:val="24"/>
              </w:rPr>
              <w:t xml:space="preserve"> </w:t>
            </w:r>
            <w:r>
              <w:rPr>
                <w:sz w:val="24"/>
              </w:rPr>
              <w:t>this</w:t>
            </w:r>
            <w:r>
              <w:rPr>
                <w:spacing w:val="-5"/>
                <w:sz w:val="24"/>
              </w:rPr>
              <w:t xml:space="preserve"> </w:t>
            </w:r>
            <w:r>
              <w:rPr>
                <w:sz w:val="24"/>
              </w:rPr>
              <w:t>research</w:t>
            </w:r>
            <w:r>
              <w:rPr>
                <w:spacing w:val="-4"/>
                <w:sz w:val="24"/>
              </w:rPr>
              <w:t xml:space="preserve"> </w:t>
            </w:r>
            <w:r>
              <w:rPr>
                <w:sz w:val="24"/>
              </w:rPr>
              <w:t>project. Personal identifiable information collected will include your</w:t>
            </w:r>
          </w:p>
          <w:p w14:paraId="3F961C95" w14:textId="77777777" w:rsidR="004B3650" w:rsidRDefault="00801DF5">
            <w:pPr>
              <w:pStyle w:val="TableParagraph"/>
              <w:numPr>
                <w:ilvl w:val="0"/>
                <w:numId w:val="3"/>
              </w:numPr>
              <w:tabs>
                <w:tab w:val="left" w:pos="892"/>
              </w:tabs>
              <w:rPr>
                <w:rFonts w:ascii="Symbol" w:hAnsi="Symbol"/>
              </w:rPr>
            </w:pPr>
            <w:r>
              <w:rPr>
                <w:spacing w:val="-2"/>
              </w:rPr>
              <w:t>Initials</w:t>
            </w:r>
          </w:p>
          <w:p w14:paraId="7CD36701" w14:textId="77777777" w:rsidR="004B3650" w:rsidRDefault="00801DF5">
            <w:pPr>
              <w:pStyle w:val="TableParagraph"/>
              <w:numPr>
                <w:ilvl w:val="0"/>
                <w:numId w:val="3"/>
              </w:numPr>
              <w:tabs>
                <w:tab w:val="left" w:pos="892"/>
              </w:tabs>
              <w:rPr>
                <w:rFonts w:ascii="Symbol" w:hAnsi="Symbol"/>
              </w:rPr>
            </w:pPr>
            <w:r>
              <w:rPr>
                <w:spacing w:val="-4"/>
              </w:rPr>
              <w:t>Name</w:t>
            </w:r>
          </w:p>
          <w:p w14:paraId="55237A43" w14:textId="77777777" w:rsidR="00953B45" w:rsidRPr="00953B45" w:rsidRDefault="00B37481">
            <w:pPr>
              <w:pStyle w:val="TableParagraph"/>
              <w:numPr>
                <w:ilvl w:val="0"/>
                <w:numId w:val="3"/>
              </w:numPr>
              <w:tabs>
                <w:tab w:val="left" w:pos="892"/>
              </w:tabs>
              <w:spacing w:line="279" w:lineRule="exact"/>
              <w:rPr>
                <w:rFonts w:ascii="Symbol" w:hAnsi="Symbol"/>
              </w:rPr>
            </w:pPr>
            <w:r>
              <w:t>Month/ Year of Birth</w:t>
            </w:r>
          </w:p>
          <w:p w14:paraId="4D164191" w14:textId="77777777" w:rsidR="004B3650" w:rsidRDefault="00801DF5">
            <w:pPr>
              <w:pStyle w:val="TableParagraph"/>
              <w:numPr>
                <w:ilvl w:val="0"/>
                <w:numId w:val="3"/>
              </w:numPr>
              <w:tabs>
                <w:tab w:val="left" w:pos="892"/>
              </w:tabs>
              <w:spacing w:line="279" w:lineRule="exact"/>
              <w:rPr>
                <w:rFonts w:ascii="Symbol" w:hAnsi="Symbol"/>
              </w:rPr>
            </w:pPr>
            <w:r>
              <w:rPr>
                <w:spacing w:val="-2"/>
              </w:rPr>
              <w:t>Ethnicity</w:t>
            </w:r>
          </w:p>
          <w:p w14:paraId="69DE40B9" w14:textId="77777777" w:rsidR="004B3650" w:rsidRDefault="00B37481">
            <w:pPr>
              <w:pStyle w:val="TableParagraph"/>
              <w:numPr>
                <w:ilvl w:val="0"/>
                <w:numId w:val="3"/>
              </w:numPr>
              <w:tabs>
                <w:tab w:val="left" w:pos="892"/>
              </w:tabs>
              <w:spacing w:before="1"/>
              <w:rPr>
                <w:rFonts w:ascii="Symbol" w:hAnsi="Symbol"/>
              </w:rPr>
            </w:pPr>
            <w:r>
              <w:rPr>
                <w:spacing w:val="-2"/>
              </w:rPr>
              <w:t xml:space="preserve">Work </w:t>
            </w:r>
            <w:r w:rsidR="00801DF5">
              <w:rPr>
                <w:spacing w:val="-2"/>
              </w:rPr>
              <w:t>Address</w:t>
            </w:r>
          </w:p>
          <w:p w14:paraId="0E65EC60" w14:textId="77777777" w:rsidR="004B3650" w:rsidRDefault="00B37481">
            <w:pPr>
              <w:pStyle w:val="TableParagraph"/>
              <w:numPr>
                <w:ilvl w:val="0"/>
                <w:numId w:val="3"/>
              </w:numPr>
              <w:tabs>
                <w:tab w:val="left" w:pos="892"/>
              </w:tabs>
              <w:rPr>
                <w:rFonts w:ascii="Symbol" w:hAnsi="Symbol"/>
              </w:rPr>
            </w:pPr>
            <w:r>
              <w:t xml:space="preserve">Work </w:t>
            </w:r>
            <w:r w:rsidR="00801DF5">
              <w:t xml:space="preserve">Post </w:t>
            </w:r>
            <w:r w:rsidR="00801DF5">
              <w:rPr>
                <w:spacing w:val="-4"/>
              </w:rPr>
              <w:t>code</w:t>
            </w:r>
          </w:p>
          <w:p w14:paraId="7729D951" w14:textId="77777777" w:rsidR="004B3650" w:rsidRDefault="00801DF5">
            <w:pPr>
              <w:pStyle w:val="TableParagraph"/>
              <w:numPr>
                <w:ilvl w:val="0"/>
                <w:numId w:val="3"/>
              </w:numPr>
              <w:tabs>
                <w:tab w:val="left" w:pos="892"/>
              </w:tabs>
              <w:spacing w:before="1"/>
              <w:rPr>
                <w:rFonts w:ascii="Symbol" w:hAnsi="Symbol"/>
              </w:rPr>
            </w:pPr>
            <w:r>
              <w:t>Telephone</w:t>
            </w:r>
            <w:r>
              <w:rPr>
                <w:spacing w:val="-9"/>
              </w:rPr>
              <w:t xml:space="preserve"> </w:t>
            </w:r>
            <w:r>
              <w:rPr>
                <w:spacing w:val="-2"/>
              </w:rPr>
              <w:t>number</w:t>
            </w:r>
          </w:p>
          <w:p w14:paraId="1B82EC58" w14:textId="77777777" w:rsidR="004B3650" w:rsidRDefault="00801DF5">
            <w:pPr>
              <w:pStyle w:val="TableParagraph"/>
              <w:numPr>
                <w:ilvl w:val="0"/>
                <w:numId w:val="3"/>
              </w:numPr>
              <w:tabs>
                <w:tab w:val="left" w:pos="892"/>
              </w:tabs>
              <w:rPr>
                <w:rFonts w:ascii="Symbol" w:hAnsi="Symbol"/>
              </w:rPr>
            </w:pPr>
            <w:r>
              <w:t>E-mail</w:t>
            </w:r>
            <w:r>
              <w:rPr>
                <w:spacing w:val="-4"/>
              </w:rPr>
              <w:t xml:space="preserve"> </w:t>
            </w:r>
            <w:r>
              <w:rPr>
                <w:spacing w:val="-2"/>
              </w:rPr>
              <w:t>address.</w:t>
            </w:r>
          </w:p>
          <w:p w14:paraId="08B19F73" w14:textId="77777777" w:rsidR="004B3650" w:rsidRDefault="004B3650">
            <w:pPr>
              <w:pStyle w:val="TableParagraph"/>
              <w:spacing w:before="13"/>
              <w:ind w:left="0"/>
            </w:pPr>
          </w:p>
          <w:p w14:paraId="213EAA17" w14:textId="77777777" w:rsidR="004B3650" w:rsidRDefault="00801DF5">
            <w:pPr>
              <w:pStyle w:val="TableParagraph"/>
              <w:ind w:right="109"/>
              <w:jc w:val="both"/>
              <w:rPr>
                <w:sz w:val="24"/>
              </w:rPr>
            </w:pPr>
            <w:r>
              <w:rPr>
                <w:sz w:val="24"/>
              </w:rPr>
              <w:t>People will use this information to do the research or to check your records to make sure that the research is being done properly. We will not be looking at your personal medical records as any part of this study.</w:t>
            </w:r>
          </w:p>
          <w:p w14:paraId="7C0FE761" w14:textId="77777777" w:rsidR="004B3650" w:rsidRDefault="00801DF5">
            <w:pPr>
              <w:pStyle w:val="TableParagraph"/>
              <w:spacing w:before="283" w:line="237" w:lineRule="auto"/>
              <w:ind w:right="112"/>
              <w:jc w:val="both"/>
              <w:rPr>
                <w:sz w:val="24"/>
              </w:rPr>
            </w:pPr>
            <w:r>
              <w:rPr>
                <w:sz w:val="24"/>
              </w:rPr>
              <w:t>People</w:t>
            </w:r>
            <w:r>
              <w:rPr>
                <w:spacing w:val="-1"/>
                <w:sz w:val="24"/>
              </w:rPr>
              <w:t xml:space="preserve"> </w:t>
            </w:r>
            <w:r>
              <w:rPr>
                <w:sz w:val="24"/>
              </w:rPr>
              <w:t>who do not need to know who you are will not be able</w:t>
            </w:r>
            <w:r>
              <w:rPr>
                <w:spacing w:val="-1"/>
                <w:sz w:val="24"/>
              </w:rPr>
              <w:t xml:space="preserve"> </w:t>
            </w:r>
            <w:r>
              <w:rPr>
                <w:sz w:val="24"/>
              </w:rPr>
              <w:t>to see</w:t>
            </w:r>
            <w:r>
              <w:rPr>
                <w:spacing w:val="-1"/>
                <w:sz w:val="24"/>
              </w:rPr>
              <w:t xml:space="preserve"> </w:t>
            </w:r>
            <w:r>
              <w:rPr>
                <w:sz w:val="24"/>
              </w:rPr>
              <w:t>your name</w:t>
            </w:r>
            <w:r>
              <w:rPr>
                <w:spacing w:val="-1"/>
                <w:sz w:val="24"/>
              </w:rPr>
              <w:t xml:space="preserve"> </w:t>
            </w:r>
            <w:r>
              <w:rPr>
                <w:sz w:val="24"/>
              </w:rPr>
              <w:t>or</w:t>
            </w:r>
            <w:r>
              <w:rPr>
                <w:spacing w:val="-1"/>
                <w:sz w:val="24"/>
              </w:rPr>
              <w:t xml:space="preserve"> </w:t>
            </w:r>
            <w:r>
              <w:rPr>
                <w:sz w:val="24"/>
              </w:rPr>
              <w:t>contact details. Your data will have a code number assigned instead.</w:t>
            </w:r>
          </w:p>
          <w:p w14:paraId="092C68D5" w14:textId="77777777" w:rsidR="004B3650" w:rsidRDefault="00801DF5">
            <w:pPr>
              <w:pStyle w:val="TableParagraph"/>
              <w:spacing w:before="286" w:line="237" w:lineRule="auto"/>
              <w:ind w:right="113"/>
              <w:jc w:val="both"/>
              <w:rPr>
                <w:sz w:val="24"/>
              </w:rPr>
            </w:pPr>
            <w:r>
              <w:rPr>
                <w:sz w:val="24"/>
              </w:rPr>
              <w:t>University of Edinburgh</w:t>
            </w:r>
            <w:r w:rsidR="00F96B93">
              <w:rPr>
                <w:sz w:val="24"/>
              </w:rPr>
              <w:t xml:space="preserve"> </w:t>
            </w:r>
            <w:r w:rsidR="00F96B93" w:rsidRPr="00F96B93">
              <w:rPr>
                <w:sz w:val="24"/>
              </w:rPr>
              <w:t>and Lothian Health Board</w:t>
            </w:r>
            <w:r>
              <w:rPr>
                <w:sz w:val="24"/>
              </w:rPr>
              <w:t xml:space="preserve"> </w:t>
            </w:r>
            <w:r w:rsidR="00F96B93">
              <w:rPr>
                <w:sz w:val="24"/>
              </w:rPr>
              <w:t xml:space="preserve">are </w:t>
            </w:r>
            <w:r>
              <w:rPr>
                <w:sz w:val="24"/>
              </w:rPr>
              <w:t xml:space="preserve">the </w:t>
            </w:r>
            <w:r w:rsidR="00F96B93">
              <w:rPr>
                <w:sz w:val="24"/>
              </w:rPr>
              <w:t>Co-</w:t>
            </w:r>
            <w:r>
              <w:rPr>
                <w:sz w:val="24"/>
              </w:rPr>
              <w:t>Sponsor</w:t>
            </w:r>
            <w:r w:rsidR="00F96B93">
              <w:rPr>
                <w:sz w:val="24"/>
              </w:rPr>
              <w:t>s</w:t>
            </w:r>
            <w:r>
              <w:rPr>
                <w:sz w:val="24"/>
              </w:rPr>
              <w:t xml:space="preserve"> of this research, and </w:t>
            </w:r>
            <w:r w:rsidR="00D70DC2">
              <w:rPr>
                <w:sz w:val="24"/>
              </w:rPr>
              <w:t xml:space="preserve">are </w:t>
            </w:r>
            <w:r>
              <w:rPr>
                <w:sz w:val="24"/>
              </w:rPr>
              <w:t>responsible for looking after your information. We will keep all information about you safe and secure by:</w:t>
            </w:r>
          </w:p>
          <w:p w14:paraId="07BE58C6" w14:textId="77777777" w:rsidR="004B3650" w:rsidRDefault="00801DF5">
            <w:pPr>
              <w:pStyle w:val="TableParagraph"/>
              <w:numPr>
                <w:ilvl w:val="0"/>
                <w:numId w:val="3"/>
              </w:numPr>
              <w:tabs>
                <w:tab w:val="left" w:pos="827"/>
              </w:tabs>
              <w:spacing w:before="282" w:line="279" w:lineRule="exact"/>
              <w:ind w:left="827"/>
              <w:rPr>
                <w:rFonts w:ascii="Symbol" w:hAnsi="Symbol"/>
              </w:rPr>
            </w:pPr>
            <w:r>
              <w:t>Ensuring</w:t>
            </w:r>
            <w:r>
              <w:rPr>
                <w:spacing w:val="-7"/>
              </w:rPr>
              <w:t xml:space="preserve"> </w:t>
            </w:r>
            <w:r>
              <w:t>only</w:t>
            </w:r>
            <w:r>
              <w:rPr>
                <w:spacing w:val="-5"/>
              </w:rPr>
              <w:t xml:space="preserve"> </w:t>
            </w:r>
            <w:r>
              <w:t>members</w:t>
            </w:r>
            <w:r>
              <w:rPr>
                <w:spacing w:val="-4"/>
              </w:rPr>
              <w:t xml:space="preserve"> </w:t>
            </w:r>
            <w:r>
              <w:t>of</w:t>
            </w:r>
            <w:r>
              <w:rPr>
                <w:spacing w:val="-4"/>
              </w:rPr>
              <w:t xml:space="preserve"> </w:t>
            </w:r>
            <w:r>
              <w:t>the</w:t>
            </w:r>
            <w:r>
              <w:rPr>
                <w:spacing w:val="-4"/>
              </w:rPr>
              <w:t xml:space="preserve"> </w:t>
            </w:r>
            <w:r>
              <w:t>research</w:t>
            </w:r>
            <w:r>
              <w:rPr>
                <w:spacing w:val="-4"/>
              </w:rPr>
              <w:t xml:space="preserve"> </w:t>
            </w:r>
            <w:r>
              <w:t>team</w:t>
            </w:r>
            <w:r>
              <w:rPr>
                <w:spacing w:val="-2"/>
              </w:rPr>
              <w:t xml:space="preserve"> </w:t>
            </w:r>
            <w:r>
              <w:t>are</w:t>
            </w:r>
            <w:r>
              <w:rPr>
                <w:spacing w:val="-3"/>
              </w:rPr>
              <w:t xml:space="preserve"> </w:t>
            </w:r>
            <w:r>
              <w:t>able</w:t>
            </w:r>
            <w:r>
              <w:rPr>
                <w:spacing w:val="-5"/>
              </w:rPr>
              <w:t xml:space="preserve"> </w:t>
            </w:r>
            <w:r>
              <w:t>to</w:t>
            </w:r>
            <w:r>
              <w:rPr>
                <w:spacing w:val="-3"/>
              </w:rPr>
              <w:t xml:space="preserve"> </w:t>
            </w:r>
            <w:r>
              <w:t>access</w:t>
            </w:r>
            <w:r>
              <w:rPr>
                <w:spacing w:val="-5"/>
              </w:rPr>
              <w:t xml:space="preserve"> </w:t>
            </w:r>
            <w:r>
              <w:t>your</w:t>
            </w:r>
            <w:r>
              <w:rPr>
                <w:spacing w:val="-3"/>
              </w:rPr>
              <w:t xml:space="preserve"> </w:t>
            </w:r>
            <w:r>
              <w:rPr>
                <w:spacing w:val="-2"/>
              </w:rPr>
              <w:t>data.</w:t>
            </w:r>
          </w:p>
          <w:p w14:paraId="2C60498C" w14:textId="77777777" w:rsidR="004B3650" w:rsidRDefault="00801DF5">
            <w:pPr>
              <w:pStyle w:val="TableParagraph"/>
              <w:numPr>
                <w:ilvl w:val="0"/>
                <w:numId w:val="3"/>
              </w:numPr>
              <w:tabs>
                <w:tab w:val="left" w:pos="827"/>
              </w:tabs>
              <w:spacing w:line="279" w:lineRule="exact"/>
              <w:ind w:left="827"/>
              <w:rPr>
                <w:rFonts w:ascii="Symbol" w:hAnsi="Symbol"/>
              </w:rPr>
            </w:pPr>
            <w:r>
              <w:t>Only</w:t>
            </w:r>
            <w:r>
              <w:rPr>
                <w:spacing w:val="-7"/>
              </w:rPr>
              <w:t xml:space="preserve"> </w:t>
            </w:r>
            <w:r>
              <w:t>sharing</w:t>
            </w:r>
            <w:r>
              <w:rPr>
                <w:spacing w:val="-6"/>
              </w:rPr>
              <w:t xml:space="preserve"> </w:t>
            </w:r>
            <w:r>
              <w:t>data</w:t>
            </w:r>
            <w:r>
              <w:rPr>
                <w:spacing w:val="-5"/>
              </w:rPr>
              <w:t xml:space="preserve"> </w:t>
            </w:r>
            <w:r>
              <w:t>about</w:t>
            </w:r>
            <w:r>
              <w:rPr>
                <w:spacing w:val="-4"/>
              </w:rPr>
              <w:t xml:space="preserve"> </w:t>
            </w:r>
            <w:r>
              <w:t>you</w:t>
            </w:r>
            <w:r>
              <w:rPr>
                <w:spacing w:val="-3"/>
              </w:rPr>
              <w:t xml:space="preserve"> </w:t>
            </w:r>
            <w:r>
              <w:t>with</w:t>
            </w:r>
            <w:r>
              <w:rPr>
                <w:spacing w:val="-3"/>
              </w:rPr>
              <w:t xml:space="preserve"> </w:t>
            </w:r>
            <w:r>
              <w:t>international</w:t>
            </w:r>
            <w:r>
              <w:rPr>
                <w:spacing w:val="-5"/>
              </w:rPr>
              <w:t xml:space="preserve"> </w:t>
            </w:r>
            <w:r>
              <w:t>colleagues</w:t>
            </w:r>
            <w:r>
              <w:rPr>
                <w:spacing w:val="44"/>
              </w:rPr>
              <w:t xml:space="preserve"> </w:t>
            </w:r>
            <w:r>
              <w:t>when</w:t>
            </w:r>
            <w:r>
              <w:rPr>
                <w:spacing w:val="-4"/>
              </w:rPr>
              <w:t xml:space="preserve"> </w:t>
            </w:r>
            <w:r>
              <w:t>it</w:t>
            </w:r>
            <w:r>
              <w:rPr>
                <w:spacing w:val="-3"/>
              </w:rPr>
              <w:t xml:space="preserve"> </w:t>
            </w:r>
            <w:r>
              <w:t>is</w:t>
            </w:r>
            <w:r>
              <w:rPr>
                <w:spacing w:val="-3"/>
              </w:rPr>
              <w:t xml:space="preserve"> </w:t>
            </w:r>
            <w:r>
              <w:rPr>
                <w:spacing w:val="-2"/>
              </w:rPr>
              <w:t>anonymous</w:t>
            </w:r>
          </w:p>
          <w:p w14:paraId="04F23A62" w14:textId="77777777" w:rsidR="004B3650" w:rsidRDefault="00801DF5">
            <w:pPr>
              <w:pStyle w:val="TableParagraph"/>
              <w:numPr>
                <w:ilvl w:val="0"/>
                <w:numId w:val="3"/>
              </w:numPr>
              <w:tabs>
                <w:tab w:val="left" w:pos="827"/>
              </w:tabs>
              <w:spacing w:before="1"/>
              <w:ind w:left="827"/>
              <w:rPr>
                <w:rFonts w:ascii="Symbol" w:hAnsi="Symbol"/>
              </w:rPr>
            </w:pPr>
            <w:r>
              <w:t>Deleting</w:t>
            </w:r>
            <w:r>
              <w:rPr>
                <w:spacing w:val="-3"/>
              </w:rPr>
              <w:t xml:space="preserve"> </w:t>
            </w:r>
            <w:r>
              <w:t>your</w:t>
            </w:r>
            <w:r>
              <w:rPr>
                <w:spacing w:val="-5"/>
              </w:rPr>
              <w:t xml:space="preserve"> </w:t>
            </w:r>
            <w:r>
              <w:t>interview</w:t>
            </w:r>
            <w:r>
              <w:rPr>
                <w:spacing w:val="-3"/>
              </w:rPr>
              <w:t xml:space="preserve"> </w:t>
            </w:r>
            <w:r>
              <w:t>recording</w:t>
            </w:r>
            <w:r>
              <w:rPr>
                <w:spacing w:val="-3"/>
              </w:rPr>
              <w:t xml:space="preserve"> </w:t>
            </w:r>
            <w:r>
              <w:t>as</w:t>
            </w:r>
            <w:r>
              <w:rPr>
                <w:spacing w:val="-5"/>
              </w:rPr>
              <w:t xml:space="preserve"> </w:t>
            </w:r>
            <w:r>
              <w:t>soon</w:t>
            </w:r>
            <w:r>
              <w:rPr>
                <w:spacing w:val="-4"/>
              </w:rPr>
              <w:t xml:space="preserve"> </w:t>
            </w:r>
            <w:r>
              <w:t>as</w:t>
            </w:r>
            <w:r>
              <w:rPr>
                <w:spacing w:val="-2"/>
              </w:rPr>
              <w:t xml:space="preserve"> </w:t>
            </w:r>
            <w:r>
              <w:t>it</w:t>
            </w:r>
            <w:r>
              <w:rPr>
                <w:spacing w:val="-5"/>
              </w:rPr>
              <w:t xml:space="preserve"> </w:t>
            </w:r>
            <w:r>
              <w:t>has</w:t>
            </w:r>
            <w:r>
              <w:rPr>
                <w:spacing w:val="-5"/>
              </w:rPr>
              <w:t xml:space="preserve"> </w:t>
            </w:r>
            <w:r>
              <w:t>been</w:t>
            </w:r>
            <w:r>
              <w:rPr>
                <w:spacing w:val="-2"/>
              </w:rPr>
              <w:t xml:space="preserve"> transcribed.</w:t>
            </w:r>
          </w:p>
          <w:p w14:paraId="5BB66FC2" w14:textId="77777777" w:rsidR="004B3650" w:rsidRDefault="004B3650">
            <w:pPr>
              <w:pStyle w:val="TableParagraph"/>
              <w:ind w:left="0"/>
            </w:pPr>
          </w:p>
          <w:p w14:paraId="00EA3B20" w14:textId="77777777" w:rsidR="004B3650" w:rsidRDefault="00801DF5">
            <w:pPr>
              <w:pStyle w:val="TableParagraph"/>
              <w:spacing w:before="1"/>
              <w:jc w:val="both"/>
              <w:rPr>
                <w:sz w:val="28"/>
              </w:rPr>
            </w:pPr>
            <w:r>
              <w:rPr>
                <w:spacing w:val="-2"/>
                <w:sz w:val="28"/>
              </w:rPr>
              <w:t>International</w:t>
            </w:r>
            <w:r>
              <w:rPr>
                <w:spacing w:val="-11"/>
                <w:sz w:val="28"/>
              </w:rPr>
              <w:t xml:space="preserve"> </w:t>
            </w:r>
            <w:r>
              <w:rPr>
                <w:spacing w:val="-2"/>
                <w:sz w:val="28"/>
              </w:rPr>
              <w:t>Transfers</w:t>
            </w:r>
          </w:p>
          <w:p w14:paraId="34EADF57" w14:textId="77777777" w:rsidR="004B3650" w:rsidRDefault="00801DF5">
            <w:pPr>
              <w:pStyle w:val="TableParagraph"/>
              <w:spacing w:before="281" w:line="237" w:lineRule="auto"/>
              <w:ind w:right="110"/>
              <w:jc w:val="both"/>
              <w:rPr>
                <w:sz w:val="24"/>
              </w:rPr>
            </w:pPr>
            <w:r>
              <w:rPr>
                <w:sz w:val="24"/>
              </w:rPr>
              <w:t>We will share data about you outside the UK for research related purposes to allow us to compare experiences of abortion in remote settings across the globe.</w:t>
            </w:r>
          </w:p>
          <w:p w14:paraId="3186E699" w14:textId="77777777" w:rsidR="002109BE" w:rsidRDefault="00801DF5">
            <w:pPr>
              <w:pStyle w:val="TableParagraph"/>
              <w:spacing w:before="284"/>
              <w:ind w:right="107"/>
              <w:jc w:val="both"/>
              <w:rPr>
                <w:sz w:val="24"/>
              </w:rPr>
            </w:pPr>
            <w:r>
              <w:rPr>
                <w:sz w:val="24"/>
              </w:rPr>
              <w:t>We</w:t>
            </w:r>
            <w:r>
              <w:rPr>
                <w:spacing w:val="-2"/>
                <w:sz w:val="24"/>
              </w:rPr>
              <w:t xml:space="preserve"> </w:t>
            </w:r>
            <w:r>
              <w:rPr>
                <w:sz w:val="24"/>
              </w:rPr>
              <w:t>will</w:t>
            </w:r>
            <w:r>
              <w:rPr>
                <w:spacing w:val="-1"/>
                <w:sz w:val="24"/>
              </w:rPr>
              <w:t xml:space="preserve"> </w:t>
            </w:r>
            <w:r>
              <w:rPr>
                <w:sz w:val="24"/>
              </w:rPr>
              <w:t>only</w:t>
            </w:r>
            <w:r>
              <w:rPr>
                <w:spacing w:val="-1"/>
                <w:sz w:val="24"/>
              </w:rPr>
              <w:t xml:space="preserve"> </w:t>
            </w:r>
            <w:r>
              <w:rPr>
                <w:sz w:val="24"/>
              </w:rPr>
              <w:t>share the</w:t>
            </w:r>
            <w:r>
              <w:rPr>
                <w:spacing w:val="-2"/>
                <w:sz w:val="24"/>
              </w:rPr>
              <w:t xml:space="preserve"> </w:t>
            </w:r>
            <w:r>
              <w:rPr>
                <w:sz w:val="24"/>
              </w:rPr>
              <w:t>data</w:t>
            </w:r>
            <w:r>
              <w:rPr>
                <w:spacing w:val="-1"/>
                <w:sz w:val="24"/>
              </w:rPr>
              <w:t xml:space="preserve"> </w:t>
            </w:r>
            <w:r>
              <w:rPr>
                <w:sz w:val="24"/>
              </w:rPr>
              <w:t>that is needed.</w:t>
            </w:r>
            <w:r>
              <w:rPr>
                <w:spacing w:val="-2"/>
                <w:sz w:val="24"/>
              </w:rPr>
              <w:t xml:space="preserve"> </w:t>
            </w:r>
            <w:r>
              <w:rPr>
                <w:sz w:val="24"/>
              </w:rPr>
              <w:t>We</w:t>
            </w:r>
            <w:r>
              <w:rPr>
                <w:spacing w:val="-2"/>
                <w:sz w:val="24"/>
              </w:rPr>
              <w:t xml:space="preserve"> </w:t>
            </w:r>
            <w:r>
              <w:rPr>
                <w:sz w:val="24"/>
              </w:rPr>
              <w:t>will</w:t>
            </w:r>
            <w:r>
              <w:rPr>
                <w:spacing w:val="-1"/>
                <w:sz w:val="24"/>
              </w:rPr>
              <w:t xml:space="preserve"> </w:t>
            </w:r>
            <w:r>
              <w:rPr>
                <w:sz w:val="24"/>
              </w:rPr>
              <w:t>also</w:t>
            </w:r>
            <w:r>
              <w:rPr>
                <w:spacing w:val="-1"/>
                <w:sz w:val="24"/>
              </w:rPr>
              <w:t xml:space="preserve"> </w:t>
            </w:r>
            <w:r>
              <w:rPr>
                <w:sz w:val="24"/>
              </w:rPr>
              <w:t>make sure you</w:t>
            </w:r>
            <w:r>
              <w:rPr>
                <w:spacing w:val="-1"/>
                <w:sz w:val="24"/>
              </w:rPr>
              <w:t xml:space="preserve"> </w:t>
            </w:r>
            <w:r>
              <w:rPr>
                <w:sz w:val="24"/>
              </w:rPr>
              <w:t>cannot</w:t>
            </w:r>
            <w:r>
              <w:rPr>
                <w:spacing w:val="-1"/>
                <w:sz w:val="24"/>
              </w:rPr>
              <w:t xml:space="preserve"> </w:t>
            </w:r>
            <w:r>
              <w:rPr>
                <w:sz w:val="24"/>
              </w:rPr>
              <w:t>be</w:t>
            </w:r>
            <w:r>
              <w:rPr>
                <w:spacing w:val="-2"/>
                <w:sz w:val="24"/>
              </w:rPr>
              <w:t xml:space="preserve"> </w:t>
            </w:r>
            <w:r>
              <w:rPr>
                <w:sz w:val="24"/>
              </w:rPr>
              <w:t>identified from the data that is shared where possible. This may not be possible under certain circumstances – for instance, if you have a rare illness, it may still be possible to identify you. The data being shared outside the UK will be with the following groups:</w:t>
            </w:r>
          </w:p>
          <w:p w14:paraId="1F494055" w14:textId="77777777" w:rsidR="00E61D3D" w:rsidRDefault="002109BE">
            <w:pPr>
              <w:pStyle w:val="TableParagraph"/>
              <w:numPr>
                <w:ilvl w:val="0"/>
                <w:numId w:val="12"/>
              </w:numPr>
              <w:spacing w:before="284"/>
              <w:ind w:right="107"/>
              <w:jc w:val="both"/>
              <w:rPr>
                <w:sz w:val="24"/>
              </w:rPr>
            </w:pPr>
            <w:r>
              <w:rPr>
                <w:sz w:val="24"/>
              </w:rPr>
              <w:t>International collaborators affiliated with</w:t>
            </w:r>
            <w:r w:rsidR="00402004">
              <w:rPr>
                <w:sz w:val="24"/>
              </w:rPr>
              <w:t xml:space="preserve"> the</w:t>
            </w:r>
            <w:r>
              <w:rPr>
                <w:sz w:val="24"/>
              </w:rPr>
              <w:t xml:space="preserve"> Universities of British Columbia, Toronto</w:t>
            </w:r>
            <w:r w:rsidR="00402004">
              <w:rPr>
                <w:sz w:val="24"/>
              </w:rPr>
              <w:t xml:space="preserve">, </w:t>
            </w:r>
            <w:r>
              <w:rPr>
                <w:sz w:val="24"/>
              </w:rPr>
              <w:t xml:space="preserve"> Victoria</w:t>
            </w:r>
            <w:r w:rsidR="00402004">
              <w:rPr>
                <w:sz w:val="24"/>
              </w:rPr>
              <w:t>, New Brunswick &amp; Alberta</w:t>
            </w:r>
            <w:r>
              <w:rPr>
                <w:sz w:val="24"/>
              </w:rPr>
              <w:t xml:space="preserve"> (Canada), Karolinska Institute (Sweden), University of Washington (USA), McMaster &amp; Dalhousie Universities (Canada) and Monash University (Australia)</w:t>
            </w:r>
            <w:r w:rsidR="00402004">
              <w:rPr>
                <w:sz w:val="24"/>
              </w:rPr>
              <w:t xml:space="preserve">. </w:t>
            </w:r>
            <w:r>
              <w:rPr>
                <w:sz w:val="24"/>
              </w:rPr>
              <w:t xml:space="preserve"> </w:t>
            </w:r>
          </w:p>
          <w:p w14:paraId="5835B64F" w14:textId="77777777" w:rsidR="004B3650" w:rsidRDefault="00801DF5">
            <w:pPr>
              <w:pStyle w:val="TableParagraph"/>
              <w:spacing w:before="281" w:line="269" w:lineRule="exact"/>
              <w:jc w:val="both"/>
              <w:rPr>
                <w:sz w:val="24"/>
              </w:rPr>
            </w:pPr>
            <w:r>
              <w:rPr>
                <w:sz w:val="24"/>
              </w:rPr>
              <w:t>We</w:t>
            </w:r>
            <w:r>
              <w:rPr>
                <w:spacing w:val="8"/>
                <w:sz w:val="24"/>
              </w:rPr>
              <w:t xml:space="preserve"> </w:t>
            </w:r>
            <w:r>
              <w:rPr>
                <w:sz w:val="24"/>
              </w:rPr>
              <w:t>will</w:t>
            </w:r>
            <w:r>
              <w:rPr>
                <w:spacing w:val="11"/>
                <w:sz w:val="24"/>
              </w:rPr>
              <w:t xml:space="preserve"> </w:t>
            </w:r>
            <w:r>
              <w:rPr>
                <w:sz w:val="24"/>
              </w:rPr>
              <w:t>make</w:t>
            </w:r>
            <w:r>
              <w:rPr>
                <w:spacing w:val="9"/>
                <w:sz w:val="24"/>
              </w:rPr>
              <w:t xml:space="preserve"> </w:t>
            </w:r>
            <w:r>
              <w:rPr>
                <w:sz w:val="24"/>
              </w:rPr>
              <w:t>sure</w:t>
            </w:r>
            <w:r>
              <w:rPr>
                <w:spacing w:val="10"/>
                <w:sz w:val="24"/>
              </w:rPr>
              <w:t xml:space="preserve"> </w:t>
            </w:r>
            <w:r>
              <w:rPr>
                <w:sz w:val="24"/>
              </w:rPr>
              <w:t>your</w:t>
            </w:r>
            <w:r>
              <w:rPr>
                <w:spacing w:val="12"/>
                <w:sz w:val="24"/>
              </w:rPr>
              <w:t xml:space="preserve"> </w:t>
            </w:r>
            <w:r>
              <w:rPr>
                <w:sz w:val="24"/>
              </w:rPr>
              <w:t>data</w:t>
            </w:r>
            <w:r>
              <w:rPr>
                <w:spacing w:val="11"/>
                <w:sz w:val="24"/>
              </w:rPr>
              <w:t xml:space="preserve"> </w:t>
            </w:r>
            <w:r>
              <w:rPr>
                <w:sz w:val="24"/>
              </w:rPr>
              <w:t>is</w:t>
            </w:r>
            <w:r>
              <w:rPr>
                <w:spacing w:val="11"/>
                <w:sz w:val="24"/>
              </w:rPr>
              <w:t xml:space="preserve"> </w:t>
            </w:r>
            <w:r>
              <w:rPr>
                <w:sz w:val="24"/>
              </w:rPr>
              <w:t>protected.</w:t>
            </w:r>
            <w:r>
              <w:rPr>
                <w:spacing w:val="10"/>
                <w:sz w:val="24"/>
              </w:rPr>
              <w:t xml:space="preserve"> </w:t>
            </w:r>
            <w:r>
              <w:rPr>
                <w:sz w:val="24"/>
              </w:rPr>
              <w:t>Anyone</w:t>
            </w:r>
            <w:r>
              <w:rPr>
                <w:spacing w:val="10"/>
                <w:sz w:val="24"/>
              </w:rPr>
              <w:t xml:space="preserve"> </w:t>
            </w:r>
            <w:r>
              <w:rPr>
                <w:sz w:val="24"/>
              </w:rPr>
              <w:t>who</w:t>
            </w:r>
            <w:r>
              <w:rPr>
                <w:spacing w:val="11"/>
                <w:sz w:val="24"/>
              </w:rPr>
              <w:t xml:space="preserve"> </w:t>
            </w:r>
            <w:r>
              <w:rPr>
                <w:sz w:val="24"/>
              </w:rPr>
              <w:t>accesses</w:t>
            </w:r>
            <w:r>
              <w:rPr>
                <w:spacing w:val="11"/>
                <w:sz w:val="24"/>
              </w:rPr>
              <w:t xml:space="preserve"> </w:t>
            </w:r>
            <w:r>
              <w:rPr>
                <w:sz w:val="24"/>
              </w:rPr>
              <w:t>your</w:t>
            </w:r>
            <w:r>
              <w:rPr>
                <w:spacing w:val="11"/>
                <w:sz w:val="24"/>
              </w:rPr>
              <w:t xml:space="preserve"> </w:t>
            </w:r>
            <w:r>
              <w:rPr>
                <w:sz w:val="24"/>
              </w:rPr>
              <w:t>data</w:t>
            </w:r>
            <w:r>
              <w:rPr>
                <w:spacing w:val="10"/>
                <w:sz w:val="24"/>
              </w:rPr>
              <w:t xml:space="preserve"> </w:t>
            </w:r>
            <w:r>
              <w:rPr>
                <w:sz w:val="24"/>
              </w:rPr>
              <w:t>outside</w:t>
            </w:r>
            <w:r>
              <w:rPr>
                <w:spacing w:val="11"/>
                <w:sz w:val="24"/>
              </w:rPr>
              <w:t xml:space="preserve"> </w:t>
            </w:r>
            <w:r>
              <w:rPr>
                <w:sz w:val="24"/>
              </w:rPr>
              <w:t>the</w:t>
            </w:r>
            <w:r>
              <w:rPr>
                <w:spacing w:val="10"/>
                <w:sz w:val="24"/>
              </w:rPr>
              <w:t xml:space="preserve"> </w:t>
            </w:r>
            <w:r>
              <w:rPr>
                <w:spacing w:val="-5"/>
                <w:sz w:val="24"/>
              </w:rPr>
              <w:t>UK</w:t>
            </w:r>
          </w:p>
        </w:tc>
      </w:tr>
    </w:tbl>
    <w:p w14:paraId="54F21598" w14:textId="77777777" w:rsidR="004B3650" w:rsidRDefault="00801DF5">
      <w:pPr>
        <w:spacing w:before="57"/>
        <w:ind w:right="117"/>
        <w:jc w:val="right"/>
        <w:rPr>
          <w:sz w:val="18"/>
        </w:rPr>
      </w:pPr>
      <w:r>
        <w:rPr>
          <w:color w:val="041E42"/>
          <w:sz w:val="18"/>
        </w:rPr>
        <w:t>Page</w:t>
      </w:r>
      <w:r>
        <w:rPr>
          <w:color w:val="041E42"/>
          <w:spacing w:val="-12"/>
          <w:sz w:val="18"/>
        </w:rPr>
        <w:t xml:space="preserve"> </w:t>
      </w:r>
      <w:r>
        <w:rPr>
          <w:color w:val="041E42"/>
          <w:spacing w:val="-10"/>
          <w:sz w:val="18"/>
        </w:rPr>
        <w:t>4</w:t>
      </w:r>
    </w:p>
    <w:p w14:paraId="66333D8F" w14:textId="77777777" w:rsidR="004B3650" w:rsidRDefault="004B3650">
      <w:pPr>
        <w:jc w:val="right"/>
        <w:rPr>
          <w:sz w:val="18"/>
        </w:rPr>
        <w:sectPr w:rsidR="004B3650">
          <w:pgSz w:w="11910" w:h="16840"/>
          <w:pgMar w:top="1600" w:right="380" w:bottom="1300" w:left="1480" w:header="0" w:footer="1112" w:gutter="0"/>
          <w:cols w:space="720"/>
        </w:sectPr>
      </w:pPr>
    </w:p>
    <w:p w14:paraId="56CD92E1" w14:textId="77777777" w:rsidR="004B3650" w:rsidRDefault="004B3650">
      <w:pPr>
        <w:pStyle w:val="BodyText"/>
        <w:spacing w:before="10"/>
        <w:rPr>
          <w:sz w:val="4"/>
        </w:rPr>
      </w:pPr>
    </w:p>
    <w:tbl>
      <w:tblPr>
        <w:tblW w:w="0" w:type="auto"/>
        <w:tblInd w:w="121" w:type="dxa"/>
        <w:tblLayout w:type="fixed"/>
        <w:tblCellMar>
          <w:left w:w="0" w:type="dxa"/>
          <w:right w:w="0" w:type="dxa"/>
        </w:tblCellMar>
        <w:tblLook w:val="01E0" w:firstRow="1" w:lastRow="1" w:firstColumn="1" w:lastColumn="1" w:noHBand="0" w:noVBand="0"/>
      </w:tblPr>
      <w:tblGrid>
        <w:gridCol w:w="9021"/>
      </w:tblGrid>
      <w:tr w:rsidR="004B3650" w14:paraId="03297D7D" w14:textId="77777777">
        <w:trPr>
          <w:trHeight w:val="8286"/>
        </w:trPr>
        <w:tc>
          <w:tcPr>
            <w:tcW w:w="9021" w:type="dxa"/>
          </w:tcPr>
          <w:p w14:paraId="2788AC37" w14:textId="77777777" w:rsidR="004B3650" w:rsidRDefault="00801DF5">
            <w:pPr>
              <w:pStyle w:val="TableParagraph"/>
              <w:spacing w:line="243" w:lineRule="exact"/>
              <w:jc w:val="both"/>
              <w:rPr>
                <w:sz w:val="24"/>
              </w:rPr>
            </w:pPr>
            <w:r>
              <w:rPr>
                <w:sz w:val="24"/>
              </w:rPr>
              <w:t>must</w:t>
            </w:r>
            <w:r>
              <w:rPr>
                <w:spacing w:val="21"/>
                <w:sz w:val="24"/>
              </w:rPr>
              <w:t xml:space="preserve"> </w:t>
            </w:r>
            <w:r>
              <w:rPr>
                <w:sz w:val="24"/>
              </w:rPr>
              <w:t>follow</w:t>
            </w:r>
            <w:r>
              <w:rPr>
                <w:spacing w:val="21"/>
                <w:sz w:val="24"/>
              </w:rPr>
              <w:t xml:space="preserve"> </w:t>
            </w:r>
            <w:r>
              <w:rPr>
                <w:sz w:val="24"/>
              </w:rPr>
              <w:t>our</w:t>
            </w:r>
            <w:r>
              <w:rPr>
                <w:spacing w:val="20"/>
                <w:sz w:val="24"/>
              </w:rPr>
              <w:t xml:space="preserve"> </w:t>
            </w:r>
            <w:r>
              <w:rPr>
                <w:sz w:val="24"/>
              </w:rPr>
              <w:t>instructions</w:t>
            </w:r>
            <w:r>
              <w:rPr>
                <w:spacing w:val="21"/>
                <w:sz w:val="24"/>
              </w:rPr>
              <w:t xml:space="preserve"> </w:t>
            </w:r>
            <w:r>
              <w:rPr>
                <w:sz w:val="24"/>
              </w:rPr>
              <w:t>so</w:t>
            </w:r>
            <w:r>
              <w:rPr>
                <w:spacing w:val="21"/>
                <w:sz w:val="24"/>
              </w:rPr>
              <w:t xml:space="preserve"> </w:t>
            </w:r>
            <w:r>
              <w:rPr>
                <w:sz w:val="24"/>
              </w:rPr>
              <w:t>that</w:t>
            </w:r>
            <w:r>
              <w:rPr>
                <w:spacing w:val="22"/>
                <w:sz w:val="24"/>
              </w:rPr>
              <w:t xml:space="preserve"> </w:t>
            </w:r>
            <w:r>
              <w:rPr>
                <w:sz w:val="24"/>
              </w:rPr>
              <w:t>your</w:t>
            </w:r>
            <w:r>
              <w:rPr>
                <w:spacing w:val="19"/>
                <w:sz w:val="24"/>
              </w:rPr>
              <w:t xml:space="preserve"> </w:t>
            </w:r>
            <w:r>
              <w:rPr>
                <w:sz w:val="24"/>
              </w:rPr>
              <w:t>data</w:t>
            </w:r>
            <w:r>
              <w:rPr>
                <w:spacing w:val="22"/>
                <w:sz w:val="24"/>
              </w:rPr>
              <w:t xml:space="preserve"> </w:t>
            </w:r>
            <w:r>
              <w:rPr>
                <w:sz w:val="24"/>
              </w:rPr>
              <w:t>has</w:t>
            </w:r>
            <w:r>
              <w:rPr>
                <w:spacing w:val="22"/>
                <w:sz w:val="24"/>
              </w:rPr>
              <w:t xml:space="preserve"> </w:t>
            </w:r>
            <w:r>
              <w:rPr>
                <w:sz w:val="24"/>
              </w:rPr>
              <w:t>a</w:t>
            </w:r>
            <w:r>
              <w:rPr>
                <w:spacing w:val="21"/>
                <w:sz w:val="24"/>
              </w:rPr>
              <w:t xml:space="preserve"> </w:t>
            </w:r>
            <w:r>
              <w:rPr>
                <w:sz w:val="24"/>
              </w:rPr>
              <w:t>similar</w:t>
            </w:r>
            <w:r>
              <w:rPr>
                <w:spacing w:val="20"/>
                <w:sz w:val="24"/>
              </w:rPr>
              <w:t xml:space="preserve"> </w:t>
            </w:r>
            <w:r>
              <w:rPr>
                <w:sz w:val="24"/>
              </w:rPr>
              <w:t>level</w:t>
            </w:r>
            <w:r>
              <w:rPr>
                <w:spacing w:val="21"/>
                <w:sz w:val="24"/>
              </w:rPr>
              <w:t xml:space="preserve"> </w:t>
            </w:r>
            <w:r>
              <w:rPr>
                <w:sz w:val="24"/>
              </w:rPr>
              <w:t>of</w:t>
            </w:r>
            <w:r>
              <w:rPr>
                <w:spacing w:val="21"/>
                <w:sz w:val="24"/>
              </w:rPr>
              <w:t xml:space="preserve"> </w:t>
            </w:r>
            <w:r>
              <w:rPr>
                <w:sz w:val="24"/>
              </w:rPr>
              <w:t>protection</w:t>
            </w:r>
            <w:r>
              <w:rPr>
                <w:spacing w:val="22"/>
                <w:sz w:val="24"/>
              </w:rPr>
              <w:t xml:space="preserve"> </w:t>
            </w:r>
            <w:r>
              <w:rPr>
                <w:sz w:val="24"/>
              </w:rPr>
              <w:t>as</w:t>
            </w:r>
            <w:r>
              <w:rPr>
                <w:spacing w:val="21"/>
                <w:sz w:val="24"/>
              </w:rPr>
              <w:t xml:space="preserve"> </w:t>
            </w:r>
            <w:r>
              <w:rPr>
                <w:sz w:val="24"/>
              </w:rPr>
              <w:t>it</w:t>
            </w:r>
            <w:r>
              <w:rPr>
                <w:spacing w:val="22"/>
                <w:sz w:val="24"/>
              </w:rPr>
              <w:t xml:space="preserve"> </w:t>
            </w:r>
            <w:r>
              <w:rPr>
                <w:spacing w:val="-4"/>
                <w:sz w:val="24"/>
              </w:rPr>
              <w:t>does</w:t>
            </w:r>
          </w:p>
          <w:p w14:paraId="414371BA" w14:textId="77777777" w:rsidR="004B3650" w:rsidRDefault="00801DF5">
            <w:pPr>
              <w:pStyle w:val="TableParagraph"/>
              <w:spacing w:line="292" w:lineRule="exact"/>
              <w:jc w:val="both"/>
              <w:rPr>
                <w:sz w:val="24"/>
              </w:rPr>
            </w:pPr>
            <w:r>
              <w:rPr>
                <w:sz w:val="24"/>
              </w:rPr>
              <w:t>under</w:t>
            </w:r>
            <w:r>
              <w:rPr>
                <w:spacing w:val="-4"/>
                <w:sz w:val="24"/>
              </w:rPr>
              <w:t xml:space="preserve"> </w:t>
            </w:r>
            <w:r>
              <w:rPr>
                <w:sz w:val="24"/>
              </w:rPr>
              <w:t>UK</w:t>
            </w:r>
            <w:r>
              <w:rPr>
                <w:spacing w:val="-2"/>
                <w:sz w:val="24"/>
              </w:rPr>
              <w:t xml:space="preserve"> </w:t>
            </w:r>
            <w:r>
              <w:rPr>
                <w:sz w:val="24"/>
              </w:rPr>
              <w:t>law.</w:t>
            </w:r>
            <w:r>
              <w:rPr>
                <w:spacing w:val="-1"/>
                <w:sz w:val="24"/>
              </w:rPr>
              <w:t xml:space="preserve"> </w:t>
            </w:r>
            <w:r>
              <w:rPr>
                <w:sz w:val="24"/>
              </w:rPr>
              <w:t>We</w:t>
            </w:r>
            <w:r>
              <w:rPr>
                <w:spacing w:val="-2"/>
                <w:sz w:val="24"/>
              </w:rPr>
              <w:t xml:space="preserve"> </w:t>
            </w:r>
            <w:r>
              <w:rPr>
                <w:sz w:val="24"/>
              </w:rPr>
              <w:t>will</w:t>
            </w:r>
            <w:r>
              <w:rPr>
                <w:spacing w:val="-1"/>
                <w:sz w:val="24"/>
              </w:rPr>
              <w:t xml:space="preserve"> </w:t>
            </w:r>
            <w:r>
              <w:rPr>
                <w:sz w:val="24"/>
              </w:rPr>
              <w:t>make</w:t>
            </w:r>
            <w:r>
              <w:rPr>
                <w:spacing w:val="-1"/>
                <w:sz w:val="24"/>
              </w:rPr>
              <w:t xml:space="preserve"> </w:t>
            </w:r>
            <w:r>
              <w:rPr>
                <w:sz w:val="24"/>
              </w:rPr>
              <w:t>sure</w:t>
            </w:r>
            <w:r>
              <w:rPr>
                <w:spacing w:val="-2"/>
                <w:sz w:val="24"/>
              </w:rPr>
              <w:t xml:space="preserve"> </w:t>
            </w:r>
            <w:r>
              <w:rPr>
                <w:sz w:val="24"/>
              </w:rPr>
              <w:t>your</w:t>
            </w:r>
            <w:r>
              <w:rPr>
                <w:spacing w:val="-2"/>
                <w:sz w:val="24"/>
              </w:rPr>
              <w:t xml:space="preserve"> </w:t>
            </w:r>
            <w:r>
              <w:rPr>
                <w:sz w:val="24"/>
              </w:rPr>
              <w:t>data is safe</w:t>
            </w:r>
            <w:r>
              <w:rPr>
                <w:spacing w:val="-2"/>
                <w:sz w:val="24"/>
              </w:rPr>
              <w:t xml:space="preserve"> </w:t>
            </w:r>
            <w:r>
              <w:rPr>
                <w:sz w:val="24"/>
              </w:rPr>
              <w:t>outside the</w:t>
            </w:r>
            <w:r>
              <w:rPr>
                <w:spacing w:val="-2"/>
                <w:sz w:val="24"/>
              </w:rPr>
              <w:t xml:space="preserve"> </w:t>
            </w:r>
            <w:r>
              <w:rPr>
                <w:sz w:val="24"/>
              </w:rPr>
              <w:t>UK</w:t>
            </w:r>
            <w:r>
              <w:rPr>
                <w:spacing w:val="-2"/>
                <w:sz w:val="24"/>
              </w:rPr>
              <w:t xml:space="preserve"> </w:t>
            </w:r>
            <w:r>
              <w:rPr>
                <w:sz w:val="24"/>
              </w:rPr>
              <w:t>by</w:t>
            </w:r>
            <w:r>
              <w:rPr>
                <w:spacing w:val="-2"/>
                <w:sz w:val="24"/>
              </w:rPr>
              <w:t xml:space="preserve"> </w:t>
            </w:r>
            <w:r>
              <w:rPr>
                <w:sz w:val="24"/>
              </w:rPr>
              <w:t>doing</w:t>
            </w:r>
            <w:r>
              <w:rPr>
                <w:spacing w:val="-3"/>
                <w:sz w:val="24"/>
              </w:rPr>
              <w:t xml:space="preserve"> </w:t>
            </w:r>
            <w:r>
              <w:rPr>
                <w:sz w:val="24"/>
              </w:rPr>
              <w:t>the</w:t>
            </w:r>
            <w:r>
              <w:rPr>
                <w:spacing w:val="-1"/>
                <w:sz w:val="24"/>
              </w:rPr>
              <w:t xml:space="preserve"> </w:t>
            </w:r>
            <w:r>
              <w:rPr>
                <w:spacing w:val="-2"/>
                <w:sz w:val="24"/>
              </w:rPr>
              <w:t>following</w:t>
            </w:r>
          </w:p>
          <w:p w14:paraId="536ECBCE" w14:textId="77777777" w:rsidR="004B3650" w:rsidRDefault="00801DF5">
            <w:pPr>
              <w:pStyle w:val="TableParagraph"/>
              <w:numPr>
                <w:ilvl w:val="0"/>
                <w:numId w:val="2"/>
              </w:numPr>
              <w:tabs>
                <w:tab w:val="left" w:pos="826"/>
                <w:tab w:val="left" w:pos="854"/>
              </w:tabs>
              <w:spacing w:before="283"/>
              <w:ind w:right="109" w:hanging="425"/>
              <w:jc w:val="both"/>
              <w:rPr>
                <w:sz w:val="24"/>
              </w:rPr>
            </w:pPr>
            <w:r>
              <w:rPr>
                <w:sz w:val="24"/>
              </w:rPr>
              <w:t>Some of the countries your data will be shared with have an adequacy decision in place.</w:t>
            </w:r>
            <w:r>
              <w:rPr>
                <w:spacing w:val="-1"/>
                <w:sz w:val="24"/>
              </w:rPr>
              <w:t xml:space="preserve"> </w:t>
            </w:r>
            <w:r>
              <w:rPr>
                <w:sz w:val="24"/>
              </w:rPr>
              <w:t>This means that we know their</w:t>
            </w:r>
            <w:r>
              <w:rPr>
                <w:spacing w:val="-1"/>
                <w:sz w:val="24"/>
              </w:rPr>
              <w:t xml:space="preserve"> </w:t>
            </w:r>
            <w:r>
              <w:rPr>
                <w:sz w:val="24"/>
              </w:rPr>
              <w:t>laws offer</w:t>
            </w:r>
            <w:r>
              <w:rPr>
                <w:spacing w:val="-1"/>
                <w:sz w:val="24"/>
              </w:rPr>
              <w:t xml:space="preserve"> </w:t>
            </w:r>
            <w:r>
              <w:rPr>
                <w:sz w:val="24"/>
              </w:rPr>
              <w:t>a similar</w:t>
            </w:r>
            <w:r>
              <w:rPr>
                <w:spacing w:val="-1"/>
                <w:sz w:val="24"/>
              </w:rPr>
              <w:t xml:space="preserve"> </w:t>
            </w:r>
            <w:r>
              <w:rPr>
                <w:sz w:val="24"/>
              </w:rPr>
              <w:t>level of protection to data protection laws in the UK.</w:t>
            </w:r>
          </w:p>
          <w:p w14:paraId="5C8D7281" w14:textId="77777777" w:rsidR="004B3650" w:rsidRDefault="00801DF5">
            <w:pPr>
              <w:pStyle w:val="TableParagraph"/>
              <w:numPr>
                <w:ilvl w:val="0"/>
                <w:numId w:val="2"/>
              </w:numPr>
              <w:tabs>
                <w:tab w:val="left" w:pos="826"/>
                <w:tab w:val="left" w:pos="854"/>
              </w:tabs>
              <w:spacing w:before="45"/>
              <w:ind w:right="108" w:hanging="425"/>
              <w:jc w:val="both"/>
              <w:rPr>
                <w:sz w:val="24"/>
              </w:rPr>
            </w:pPr>
            <w:r>
              <w:rPr>
                <w:sz w:val="24"/>
              </w:rPr>
              <w:t xml:space="preserve">We use specific contracts approved for use in the UK which give personal data the same level of protection it has in the UK. For further details </w:t>
            </w:r>
            <w:hyperlink r:id="rId18">
              <w:r>
                <w:rPr>
                  <w:color w:val="0D60B5"/>
                  <w:sz w:val="24"/>
                  <w:u w:val="single" w:color="0D60B5"/>
                </w:rPr>
                <w:t>visit the Information</w:t>
              </w:r>
            </w:hyperlink>
            <w:r>
              <w:rPr>
                <w:color w:val="0D60B5"/>
                <w:sz w:val="24"/>
              </w:rPr>
              <w:t xml:space="preserve"> </w:t>
            </w:r>
            <w:hyperlink r:id="rId19">
              <w:r>
                <w:rPr>
                  <w:color w:val="0D60B5"/>
                  <w:sz w:val="24"/>
                  <w:u w:val="single" w:color="0D60B5"/>
                </w:rPr>
                <w:t>Commissioner’s Office (ICO) website</w:t>
              </w:r>
            </w:hyperlink>
            <w:r>
              <w:rPr>
                <w:sz w:val="24"/>
              </w:rPr>
              <w:t>.</w:t>
            </w:r>
          </w:p>
          <w:p w14:paraId="396EA272" w14:textId="77777777" w:rsidR="004B3650" w:rsidRDefault="00801DF5">
            <w:pPr>
              <w:pStyle w:val="TableParagraph"/>
              <w:numPr>
                <w:ilvl w:val="0"/>
                <w:numId w:val="2"/>
              </w:numPr>
              <w:tabs>
                <w:tab w:val="left" w:pos="826"/>
                <w:tab w:val="left" w:pos="854"/>
              </w:tabs>
              <w:spacing w:before="47" w:line="237" w:lineRule="auto"/>
              <w:ind w:right="112" w:hanging="425"/>
              <w:jc w:val="both"/>
              <w:rPr>
                <w:sz w:val="24"/>
              </w:rPr>
            </w:pPr>
            <w:r>
              <w:rPr>
                <w:sz w:val="24"/>
              </w:rPr>
              <w:t>We do not allow those who access your data outside the UK to use it for anything other than what our written contract with them says.</w:t>
            </w:r>
          </w:p>
          <w:p w14:paraId="645AB240" w14:textId="77777777" w:rsidR="004B3650" w:rsidRDefault="00801DF5">
            <w:pPr>
              <w:pStyle w:val="TableParagraph"/>
              <w:numPr>
                <w:ilvl w:val="0"/>
                <w:numId w:val="2"/>
              </w:numPr>
              <w:tabs>
                <w:tab w:val="left" w:pos="826"/>
                <w:tab w:val="left" w:pos="854"/>
              </w:tabs>
              <w:spacing w:before="49"/>
              <w:ind w:right="108" w:hanging="425"/>
              <w:jc w:val="both"/>
              <w:rPr>
                <w:sz w:val="24"/>
              </w:rPr>
            </w:pPr>
            <w:r>
              <w:rPr>
                <w:sz w:val="24"/>
              </w:rPr>
              <w:t>We need other organisations to have appropriate security measures to protect</w:t>
            </w:r>
            <w:r>
              <w:rPr>
                <w:spacing w:val="80"/>
                <w:sz w:val="24"/>
              </w:rPr>
              <w:t xml:space="preserve"> </w:t>
            </w:r>
            <w:r>
              <w:rPr>
                <w:sz w:val="24"/>
              </w:rPr>
              <w:t>your data which are consistent with the data security and confidentiality</w:t>
            </w:r>
            <w:r>
              <w:rPr>
                <w:spacing w:val="40"/>
                <w:sz w:val="24"/>
              </w:rPr>
              <w:t xml:space="preserve"> </w:t>
            </w:r>
            <w:r>
              <w:rPr>
                <w:sz w:val="24"/>
              </w:rPr>
              <w:t>obligations we have. This includes having appropriate measures to protect your data against accidental loss and unauthorised access, use, changes or sharing.</w:t>
            </w:r>
          </w:p>
          <w:p w14:paraId="06751BFE" w14:textId="77777777" w:rsidR="004B3650" w:rsidRDefault="00801DF5">
            <w:pPr>
              <w:pStyle w:val="TableParagraph"/>
              <w:numPr>
                <w:ilvl w:val="0"/>
                <w:numId w:val="2"/>
              </w:numPr>
              <w:tabs>
                <w:tab w:val="left" w:pos="826"/>
                <w:tab w:val="left" w:pos="854"/>
              </w:tabs>
              <w:spacing w:before="46"/>
              <w:ind w:right="108" w:hanging="425"/>
              <w:jc w:val="both"/>
              <w:rPr>
                <w:sz w:val="24"/>
              </w:rPr>
            </w:pPr>
            <w:r>
              <w:rPr>
                <w:sz w:val="24"/>
              </w:rPr>
              <w:t xml:space="preserve">We have procedures in place to deal with any suspected personal data breach. We will tell you and applicable regulators when there has been a breach of your personal data when we legally have to. For further details about UK breach reporting rules </w:t>
            </w:r>
            <w:hyperlink r:id="rId20">
              <w:r>
                <w:rPr>
                  <w:color w:val="0D60B5"/>
                  <w:sz w:val="24"/>
                  <w:u w:val="single" w:color="0D60B5"/>
                </w:rPr>
                <w:t>visit the ICO website</w:t>
              </w:r>
            </w:hyperlink>
            <w:r>
              <w:rPr>
                <w:sz w:val="24"/>
              </w:rPr>
              <w:t>.</w:t>
            </w:r>
          </w:p>
          <w:p w14:paraId="55BF9179" w14:textId="77777777" w:rsidR="004B3650" w:rsidRDefault="00801DF5">
            <w:pPr>
              <w:pStyle w:val="TableParagraph"/>
              <w:spacing w:before="277"/>
              <w:ind w:right="115"/>
              <w:jc w:val="both"/>
              <w:rPr>
                <w:sz w:val="24"/>
              </w:rPr>
            </w:pPr>
            <w:r>
              <w:rPr>
                <w:sz w:val="24"/>
              </w:rPr>
              <w:t>Once the study is finished, we will keep some of the data so we can check the results. We will write our reports in a way that no-one can work out that you took part in the study.</w:t>
            </w:r>
          </w:p>
          <w:p w14:paraId="313CC39F" w14:textId="77777777" w:rsidR="004B3650" w:rsidRDefault="00801DF5">
            <w:pPr>
              <w:pStyle w:val="TableParagraph"/>
              <w:spacing w:before="283"/>
              <w:ind w:right="108"/>
              <w:jc w:val="both"/>
              <w:rPr>
                <w:sz w:val="24"/>
              </w:rPr>
            </w:pPr>
            <w:r>
              <w:rPr>
                <w:sz w:val="24"/>
              </w:rPr>
              <w:t>We will keep your study data for the minimum period of time required by we will keep</w:t>
            </w:r>
            <w:r>
              <w:rPr>
                <w:spacing w:val="40"/>
                <w:sz w:val="24"/>
              </w:rPr>
              <w:t xml:space="preserve"> </w:t>
            </w:r>
            <w:r>
              <w:rPr>
                <w:sz w:val="24"/>
              </w:rPr>
              <w:t xml:space="preserve">your study data for a maximum of 5 years. The study data will then be fully </w:t>
            </w:r>
            <w:r w:rsidR="004439A5">
              <w:rPr>
                <w:sz w:val="24"/>
              </w:rPr>
              <w:t>pseudo</w:t>
            </w:r>
            <w:r>
              <w:rPr>
                <w:sz w:val="24"/>
              </w:rPr>
              <w:t>anonymised</w:t>
            </w:r>
            <w:r>
              <w:rPr>
                <w:spacing w:val="40"/>
                <w:sz w:val="24"/>
              </w:rPr>
              <w:t xml:space="preserve"> </w:t>
            </w:r>
            <w:r>
              <w:rPr>
                <w:sz w:val="24"/>
              </w:rPr>
              <w:t>and securely archived or destroyed.</w:t>
            </w:r>
          </w:p>
        </w:tc>
      </w:tr>
      <w:tr w:rsidR="004B3650" w14:paraId="7D18102D" w14:textId="77777777">
        <w:trPr>
          <w:trHeight w:val="395"/>
        </w:trPr>
        <w:tc>
          <w:tcPr>
            <w:tcW w:w="9021" w:type="dxa"/>
            <w:shd w:val="clear" w:color="auto" w:fill="212A35"/>
          </w:tcPr>
          <w:p w14:paraId="69BFC5E7" w14:textId="77777777" w:rsidR="004B3650" w:rsidRDefault="00801DF5">
            <w:pPr>
              <w:pStyle w:val="TableParagraph"/>
              <w:spacing w:before="50"/>
              <w:rPr>
                <w:rFonts w:ascii="Calibri"/>
                <w:b/>
                <w:sz w:val="24"/>
              </w:rPr>
            </w:pPr>
            <w:r>
              <w:rPr>
                <w:rFonts w:ascii="Calibri"/>
                <w:b/>
                <w:color w:val="FFFFFF"/>
                <w:sz w:val="24"/>
              </w:rPr>
              <w:t>What</w:t>
            </w:r>
            <w:r>
              <w:rPr>
                <w:rFonts w:ascii="Calibri"/>
                <w:b/>
                <w:color w:val="FFFFFF"/>
                <w:spacing w:val="-1"/>
                <w:sz w:val="24"/>
              </w:rPr>
              <w:t xml:space="preserve"> </w:t>
            </w:r>
            <w:r>
              <w:rPr>
                <w:rFonts w:ascii="Calibri"/>
                <w:b/>
                <w:color w:val="FFFFFF"/>
                <w:sz w:val="24"/>
              </w:rPr>
              <w:t>are</w:t>
            </w:r>
            <w:r>
              <w:rPr>
                <w:rFonts w:ascii="Calibri"/>
                <w:b/>
                <w:color w:val="FFFFFF"/>
                <w:spacing w:val="-3"/>
                <w:sz w:val="24"/>
              </w:rPr>
              <w:t xml:space="preserve"> </w:t>
            </w:r>
            <w:r>
              <w:rPr>
                <w:rFonts w:ascii="Calibri"/>
                <w:b/>
                <w:color w:val="FFFFFF"/>
                <w:sz w:val="24"/>
              </w:rPr>
              <w:t>your choices</w:t>
            </w:r>
            <w:r>
              <w:rPr>
                <w:rFonts w:ascii="Calibri"/>
                <w:b/>
                <w:color w:val="FFFFFF"/>
                <w:spacing w:val="-2"/>
                <w:sz w:val="24"/>
              </w:rPr>
              <w:t xml:space="preserve"> </w:t>
            </w:r>
            <w:r>
              <w:rPr>
                <w:rFonts w:ascii="Calibri"/>
                <w:b/>
                <w:color w:val="FFFFFF"/>
                <w:sz w:val="24"/>
              </w:rPr>
              <w:t>about</w:t>
            </w:r>
            <w:r>
              <w:rPr>
                <w:rFonts w:ascii="Calibri"/>
                <w:b/>
                <w:color w:val="FFFFFF"/>
                <w:spacing w:val="-2"/>
                <w:sz w:val="24"/>
              </w:rPr>
              <w:t xml:space="preserve"> </w:t>
            </w:r>
            <w:r>
              <w:rPr>
                <w:rFonts w:ascii="Calibri"/>
                <w:b/>
                <w:color w:val="FFFFFF"/>
                <w:sz w:val="24"/>
              </w:rPr>
              <w:t>how</w:t>
            </w:r>
            <w:r>
              <w:rPr>
                <w:rFonts w:ascii="Calibri"/>
                <w:b/>
                <w:color w:val="FFFFFF"/>
                <w:spacing w:val="-1"/>
                <w:sz w:val="24"/>
              </w:rPr>
              <w:t xml:space="preserve"> </w:t>
            </w:r>
            <w:r>
              <w:rPr>
                <w:rFonts w:ascii="Calibri"/>
                <w:b/>
                <w:color w:val="FFFFFF"/>
                <w:sz w:val="24"/>
              </w:rPr>
              <w:t>your</w:t>
            </w:r>
            <w:r>
              <w:rPr>
                <w:rFonts w:ascii="Calibri"/>
                <w:b/>
                <w:color w:val="FFFFFF"/>
                <w:spacing w:val="-2"/>
                <w:sz w:val="24"/>
              </w:rPr>
              <w:t xml:space="preserve"> </w:t>
            </w:r>
            <w:r>
              <w:rPr>
                <w:rFonts w:ascii="Calibri"/>
                <w:b/>
                <w:color w:val="FFFFFF"/>
                <w:sz w:val="24"/>
              </w:rPr>
              <w:t>information</w:t>
            </w:r>
            <w:r>
              <w:rPr>
                <w:rFonts w:ascii="Calibri"/>
                <w:b/>
                <w:color w:val="FFFFFF"/>
                <w:spacing w:val="-3"/>
                <w:sz w:val="24"/>
              </w:rPr>
              <w:t xml:space="preserve"> </w:t>
            </w:r>
            <w:r>
              <w:rPr>
                <w:rFonts w:ascii="Calibri"/>
                <w:b/>
                <w:color w:val="FFFFFF"/>
                <w:sz w:val="24"/>
              </w:rPr>
              <w:t>is</w:t>
            </w:r>
            <w:r>
              <w:rPr>
                <w:rFonts w:ascii="Calibri"/>
                <w:b/>
                <w:color w:val="FFFFFF"/>
                <w:spacing w:val="-3"/>
                <w:sz w:val="24"/>
              </w:rPr>
              <w:t xml:space="preserve"> </w:t>
            </w:r>
            <w:r>
              <w:rPr>
                <w:rFonts w:ascii="Calibri"/>
                <w:b/>
                <w:color w:val="FFFFFF"/>
                <w:spacing w:val="-2"/>
                <w:sz w:val="24"/>
              </w:rPr>
              <w:t>used?</w:t>
            </w:r>
          </w:p>
        </w:tc>
      </w:tr>
      <w:tr w:rsidR="004B3650" w14:paraId="7B54AE9F" w14:textId="77777777">
        <w:trPr>
          <w:trHeight w:val="4068"/>
        </w:trPr>
        <w:tc>
          <w:tcPr>
            <w:tcW w:w="9021" w:type="dxa"/>
          </w:tcPr>
          <w:p w14:paraId="1F31765A" w14:textId="77777777" w:rsidR="004B3650" w:rsidRDefault="00801DF5">
            <w:pPr>
              <w:pStyle w:val="TableParagraph"/>
              <w:spacing w:before="292"/>
              <w:ind w:right="112"/>
              <w:jc w:val="both"/>
              <w:rPr>
                <w:sz w:val="24"/>
              </w:rPr>
            </w:pPr>
            <w:r>
              <w:rPr>
                <w:sz w:val="24"/>
              </w:rPr>
              <w:t>You can stop being part of the study at any time, without giving a reason, but we will keep information about you that we have already collected.</w:t>
            </w:r>
          </w:p>
          <w:p w14:paraId="479612AB" w14:textId="77777777" w:rsidR="004B3650" w:rsidRDefault="00801DF5">
            <w:pPr>
              <w:pStyle w:val="TableParagraph"/>
              <w:spacing w:before="278"/>
              <w:ind w:right="114"/>
              <w:jc w:val="both"/>
              <w:rPr>
                <w:sz w:val="24"/>
              </w:rPr>
            </w:pPr>
            <w:r>
              <w:rPr>
                <w:sz w:val="24"/>
              </w:rPr>
              <w:t>If you agree to take part in this study, you will have the option to take part in future research using your data saved from this study.</w:t>
            </w:r>
          </w:p>
          <w:p w14:paraId="6356F7E5" w14:textId="77777777" w:rsidR="004B3650" w:rsidRDefault="00801DF5">
            <w:pPr>
              <w:pStyle w:val="TableParagraph"/>
              <w:spacing w:before="281"/>
              <w:ind w:right="108"/>
              <w:jc w:val="both"/>
              <w:rPr>
                <w:sz w:val="24"/>
              </w:rPr>
            </w:pPr>
            <w:r>
              <w:rPr>
                <w:sz w:val="24"/>
              </w:rPr>
              <w:t>If you agree to take part in this study, you will also have the option to allow the research team (within the sponsoring organisation) to securely store your contact details and agree to be contacted about other ethically approved research studies. You will only be</w:t>
            </w:r>
            <w:r>
              <w:rPr>
                <w:spacing w:val="40"/>
                <w:sz w:val="24"/>
              </w:rPr>
              <w:t xml:space="preserve"> </w:t>
            </w:r>
            <w:r>
              <w:rPr>
                <w:sz w:val="24"/>
              </w:rPr>
              <w:t>contacted by a member of this research team to determine if you are interested in taking part in another research study. Your verbal consent may then be sought to pass your contact</w:t>
            </w:r>
            <w:r>
              <w:rPr>
                <w:spacing w:val="25"/>
                <w:sz w:val="24"/>
              </w:rPr>
              <w:t xml:space="preserve"> </w:t>
            </w:r>
            <w:r>
              <w:rPr>
                <w:sz w:val="24"/>
              </w:rPr>
              <w:t>details</w:t>
            </w:r>
            <w:r>
              <w:rPr>
                <w:spacing w:val="25"/>
                <w:sz w:val="24"/>
              </w:rPr>
              <w:t xml:space="preserve"> </w:t>
            </w:r>
            <w:r>
              <w:rPr>
                <w:sz w:val="24"/>
              </w:rPr>
              <w:t>to</w:t>
            </w:r>
            <w:r>
              <w:rPr>
                <w:spacing w:val="24"/>
                <w:sz w:val="24"/>
              </w:rPr>
              <w:t xml:space="preserve"> </w:t>
            </w:r>
            <w:r>
              <w:rPr>
                <w:sz w:val="24"/>
              </w:rPr>
              <w:t>another</w:t>
            </w:r>
            <w:r>
              <w:rPr>
                <w:spacing w:val="26"/>
                <w:sz w:val="24"/>
              </w:rPr>
              <w:t xml:space="preserve"> </w:t>
            </w:r>
            <w:r>
              <w:rPr>
                <w:sz w:val="24"/>
              </w:rPr>
              <w:t>research</w:t>
            </w:r>
            <w:r>
              <w:rPr>
                <w:spacing w:val="24"/>
                <w:sz w:val="24"/>
              </w:rPr>
              <w:t xml:space="preserve"> </w:t>
            </w:r>
            <w:r>
              <w:rPr>
                <w:sz w:val="24"/>
              </w:rPr>
              <w:t>team</w:t>
            </w:r>
            <w:r>
              <w:rPr>
                <w:spacing w:val="26"/>
                <w:sz w:val="24"/>
              </w:rPr>
              <w:t xml:space="preserve"> </w:t>
            </w:r>
            <w:r>
              <w:rPr>
                <w:sz w:val="24"/>
              </w:rPr>
              <w:t>within</w:t>
            </w:r>
            <w:r>
              <w:rPr>
                <w:spacing w:val="27"/>
                <w:sz w:val="24"/>
              </w:rPr>
              <w:t xml:space="preserve"> </w:t>
            </w:r>
            <w:r>
              <w:rPr>
                <w:sz w:val="24"/>
              </w:rPr>
              <w:t>the</w:t>
            </w:r>
            <w:r>
              <w:rPr>
                <w:spacing w:val="24"/>
                <w:sz w:val="24"/>
              </w:rPr>
              <w:t xml:space="preserve"> </w:t>
            </w:r>
            <w:r>
              <w:rPr>
                <w:sz w:val="24"/>
              </w:rPr>
              <w:t>University</w:t>
            </w:r>
            <w:r>
              <w:rPr>
                <w:spacing w:val="24"/>
                <w:sz w:val="24"/>
              </w:rPr>
              <w:t xml:space="preserve"> </w:t>
            </w:r>
            <w:r>
              <w:rPr>
                <w:sz w:val="24"/>
              </w:rPr>
              <w:t>of</w:t>
            </w:r>
            <w:r>
              <w:rPr>
                <w:spacing w:val="24"/>
                <w:sz w:val="24"/>
              </w:rPr>
              <w:t xml:space="preserve"> </w:t>
            </w:r>
            <w:r>
              <w:rPr>
                <w:sz w:val="24"/>
              </w:rPr>
              <w:t>Edinburgh</w:t>
            </w:r>
            <w:r>
              <w:rPr>
                <w:spacing w:val="25"/>
                <w:sz w:val="24"/>
              </w:rPr>
              <w:t xml:space="preserve"> </w:t>
            </w:r>
            <w:r>
              <w:rPr>
                <w:sz w:val="24"/>
              </w:rPr>
              <w:t>and/or</w:t>
            </w:r>
            <w:r>
              <w:rPr>
                <w:spacing w:val="23"/>
                <w:sz w:val="24"/>
              </w:rPr>
              <w:t xml:space="preserve"> </w:t>
            </w:r>
            <w:r>
              <w:rPr>
                <w:sz w:val="24"/>
              </w:rPr>
              <w:t>NHS</w:t>
            </w:r>
          </w:p>
          <w:p w14:paraId="1A70FADD" w14:textId="77777777" w:rsidR="004B3650" w:rsidRDefault="00801DF5">
            <w:pPr>
              <w:pStyle w:val="TableParagraph"/>
              <w:spacing w:line="268" w:lineRule="exact"/>
              <w:jc w:val="both"/>
              <w:rPr>
                <w:sz w:val="24"/>
              </w:rPr>
            </w:pPr>
            <w:r>
              <w:rPr>
                <w:sz w:val="24"/>
              </w:rPr>
              <w:t>Lothian.</w:t>
            </w:r>
            <w:r>
              <w:rPr>
                <w:spacing w:val="-6"/>
                <w:sz w:val="24"/>
              </w:rPr>
              <w:t xml:space="preserve"> </w:t>
            </w:r>
            <w:r>
              <w:rPr>
                <w:sz w:val="24"/>
              </w:rPr>
              <w:t>Agreeing</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contacted</w:t>
            </w:r>
            <w:r>
              <w:rPr>
                <w:spacing w:val="-2"/>
                <w:sz w:val="24"/>
              </w:rPr>
              <w:t xml:space="preserve"> </w:t>
            </w:r>
            <w:r>
              <w:rPr>
                <w:sz w:val="24"/>
              </w:rPr>
              <w:t>does</w:t>
            </w:r>
            <w:r>
              <w:rPr>
                <w:spacing w:val="-2"/>
                <w:sz w:val="24"/>
              </w:rPr>
              <w:t xml:space="preserve"> </w:t>
            </w:r>
            <w:r>
              <w:rPr>
                <w:sz w:val="24"/>
              </w:rPr>
              <w:t>not</w:t>
            </w:r>
            <w:r>
              <w:rPr>
                <w:spacing w:val="-2"/>
                <w:sz w:val="24"/>
              </w:rPr>
              <w:t xml:space="preserve"> </w:t>
            </w:r>
            <w:r>
              <w:rPr>
                <w:sz w:val="24"/>
              </w:rPr>
              <w:t>oblige</w:t>
            </w:r>
            <w:r>
              <w:rPr>
                <w:spacing w:val="-7"/>
                <w:sz w:val="24"/>
              </w:rPr>
              <w:t xml:space="preserve"> </w:t>
            </w:r>
            <w:r>
              <w:rPr>
                <w:sz w:val="24"/>
              </w:rPr>
              <w:t>you</w:t>
            </w:r>
            <w:r>
              <w:rPr>
                <w:spacing w:val="-2"/>
                <w:sz w:val="24"/>
              </w:rPr>
              <w:t xml:space="preserve"> </w:t>
            </w:r>
            <w:r>
              <w:rPr>
                <w:sz w:val="24"/>
              </w:rPr>
              <w:t>to</w:t>
            </w:r>
            <w:r>
              <w:rPr>
                <w:spacing w:val="-3"/>
                <w:sz w:val="24"/>
              </w:rPr>
              <w:t xml:space="preserve"> </w:t>
            </w:r>
            <w:r>
              <w:rPr>
                <w:sz w:val="24"/>
              </w:rPr>
              <w:t>participate</w:t>
            </w:r>
            <w:r>
              <w:rPr>
                <w:spacing w:val="-4"/>
                <w:sz w:val="24"/>
              </w:rPr>
              <w:t xml:space="preserve"> </w:t>
            </w:r>
            <w:r>
              <w:rPr>
                <w:sz w:val="24"/>
              </w:rPr>
              <w:t>in</w:t>
            </w:r>
            <w:r>
              <w:rPr>
                <w:spacing w:val="-2"/>
                <w:sz w:val="24"/>
              </w:rPr>
              <w:t xml:space="preserve"> </w:t>
            </w:r>
            <w:r>
              <w:rPr>
                <w:sz w:val="24"/>
              </w:rPr>
              <w:t>further</w:t>
            </w:r>
            <w:r>
              <w:rPr>
                <w:spacing w:val="-4"/>
                <w:sz w:val="24"/>
              </w:rPr>
              <w:t xml:space="preserve"> </w:t>
            </w:r>
            <w:r>
              <w:rPr>
                <w:spacing w:val="-2"/>
                <w:sz w:val="24"/>
              </w:rPr>
              <w:t>studies.</w:t>
            </w:r>
          </w:p>
        </w:tc>
      </w:tr>
    </w:tbl>
    <w:p w14:paraId="7ABC0EC2" w14:textId="77777777" w:rsidR="004B3650" w:rsidRDefault="004B3650">
      <w:pPr>
        <w:pStyle w:val="BodyText"/>
        <w:rPr>
          <w:sz w:val="18"/>
        </w:rPr>
      </w:pPr>
    </w:p>
    <w:p w14:paraId="1B8F1234" w14:textId="77777777" w:rsidR="004B3650" w:rsidRDefault="004B3650">
      <w:pPr>
        <w:pStyle w:val="BodyText"/>
        <w:spacing w:before="132"/>
        <w:rPr>
          <w:sz w:val="18"/>
        </w:rPr>
      </w:pPr>
    </w:p>
    <w:p w14:paraId="5ABA13C1" w14:textId="77777777" w:rsidR="004B3650" w:rsidRDefault="00801DF5">
      <w:pPr>
        <w:ind w:right="117"/>
        <w:jc w:val="right"/>
        <w:rPr>
          <w:sz w:val="18"/>
        </w:rPr>
      </w:pPr>
      <w:r>
        <w:rPr>
          <w:color w:val="041E42"/>
          <w:sz w:val="18"/>
        </w:rPr>
        <w:t>Page</w:t>
      </w:r>
      <w:r>
        <w:rPr>
          <w:color w:val="041E42"/>
          <w:spacing w:val="-12"/>
          <w:sz w:val="18"/>
        </w:rPr>
        <w:t xml:space="preserve"> </w:t>
      </w:r>
      <w:r>
        <w:rPr>
          <w:color w:val="041E42"/>
          <w:spacing w:val="-10"/>
          <w:sz w:val="18"/>
        </w:rPr>
        <w:t>5</w:t>
      </w:r>
    </w:p>
    <w:p w14:paraId="2F94BC2A" w14:textId="77777777" w:rsidR="004B3650" w:rsidRDefault="004B3650">
      <w:pPr>
        <w:jc w:val="right"/>
        <w:rPr>
          <w:sz w:val="18"/>
        </w:rPr>
        <w:sectPr w:rsidR="004B3650">
          <w:pgSz w:w="11910" w:h="16840"/>
          <w:pgMar w:top="1600" w:right="380" w:bottom="1300" w:left="1480" w:header="0" w:footer="1112" w:gutter="0"/>
          <w:cols w:space="720"/>
        </w:sectPr>
      </w:pPr>
    </w:p>
    <w:p w14:paraId="7803640E" w14:textId="77777777" w:rsidR="004B3650" w:rsidRDefault="004B3650">
      <w:pPr>
        <w:pStyle w:val="BodyText"/>
        <w:spacing w:before="60"/>
        <w:rPr>
          <w:sz w:val="20"/>
        </w:rPr>
      </w:pPr>
    </w:p>
    <w:tbl>
      <w:tblPr>
        <w:tblW w:w="0" w:type="auto"/>
        <w:tblLayout w:type="fixed"/>
        <w:tblCellMar>
          <w:left w:w="0" w:type="dxa"/>
          <w:right w:w="0" w:type="dxa"/>
        </w:tblCellMar>
        <w:tblLook w:val="01E0" w:firstRow="1" w:lastRow="1" w:firstColumn="1" w:lastColumn="1" w:noHBand="0" w:noVBand="0"/>
      </w:tblPr>
      <w:tblGrid>
        <w:gridCol w:w="9142"/>
      </w:tblGrid>
      <w:tr w:rsidR="004B3650" w14:paraId="05D2D588" w14:textId="77777777" w:rsidTr="00402004">
        <w:trPr>
          <w:trHeight w:val="398"/>
        </w:trPr>
        <w:tc>
          <w:tcPr>
            <w:tcW w:w="9142" w:type="dxa"/>
            <w:shd w:val="clear" w:color="auto" w:fill="212A35"/>
          </w:tcPr>
          <w:p w14:paraId="35227442" w14:textId="77777777" w:rsidR="004B3650" w:rsidRDefault="00801DF5">
            <w:pPr>
              <w:pStyle w:val="TableParagraph"/>
              <w:spacing w:before="52"/>
              <w:rPr>
                <w:rFonts w:ascii="Calibri"/>
                <w:b/>
                <w:sz w:val="24"/>
              </w:rPr>
            </w:pPr>
            <w:r>
              <w:rPr>
                <w:rFonts w:ascii="Calibri"/>
                <w:b/>
                <w:color w:val="FFFFFF"/>
                <w:sz w:val="24"/>
              </w:rPr>
              <w:t>Where</w:t>
            </w:r>
            <w:r>
              <w:rPr>
                <w:rFonts w:ascii="Calibri"/>
                <w:b/>
                <w:color w:val="FFFFFF"/>
                <w:spacing w:val="-3"/>
                <w:sz w:val="24"/>
              </w:rPr>
              <w:t xml:space="preserve"> </w:t>
            </w:r>
            <w:r>
              <w:rPr>
                <w:rFonts w:ascii="Calibri"/>
                <w:b/>
                <w:color w:val="FFFFFF"/>
                <w:sz w:val="24"/>
              </w:rPr>
              <w:t>can</w:t>
            </w:r>
            <w:r>
              <w:rPr>
                <w:rFonts w:ascii="Calibri"/>
                <w:b/>
                <w:color w:val="FFFFFF"/>
                <w:spacing w:val="-1"/>
                <w:sz w:val="24"/>
              </w:rPr>
              <w:t xml:space="preserve"> </w:t>
            </w:r>
            <w:r>
              <w:rPr>
                <w:rFonts w:ascii="Calibri"/>
                <w:b/>
                <w:color w:val="FFFFFF"/>
                <w:sz w:val="24"/>
              </w:rPr>
              <w:t>you</w:t>
            </w:r>
            <w:r>
              <w:rPr>
                <w:rFonts w:ascii="Calibri"/>
                <w:b/>
                <w:color w:val="FFFFFF"/>
                <w:spacing w:val="-1"/>
                <w:sz w:val="24"/>
              </w:rPr>
              <w:t xml:space="preserve"> </w:t>
            </w:r>
            <w:r>
              <w:rPr>
                <w:rFonts w:ascii="Calibri"/>
                <w:b/>
                <w:color w:val="FFFFFF"/>
                <w:sz w:val="24"/>
              </w:rPr>
              <w:t>find</w:t>
            </w:r>
            <w:r>
              <w:rPr>
                <w:rFonts w:ascii="Calibri"/>
                <w:b/>
                <w:color w:val="FFFFFF"/>
                <w:spacing w:val="-3"/>
                <w:sz w:val="24"/>
              </w:rPr>
              <w:t xml:space="preserve"> </w:t>
            </w:r>
            <w:r>
              <w:rPr>
                <w:rFonts w:ascii="Calibri"/>
                <w:b/>
                <w:color w:val="FFFFFF"/>
                <w:sz w:val="24"/>
              </w:rPr>
              <w:t>out</w:t>
            </w:r>
            <w:r>
              <w:rPr>
                <w:rFonts w:ascii="Calibri"/>
                <w:b/>
                <w:color w:val="FFFFFF"/>
                <w:spacing w:val="-3"/>
                <w:sz w:val="24"/>
              </w:rPr>
              <w:t xml:space="preserve"> </w:t>
            </w:r>
            <w:r>
              <w:rPr>
                <w:rFonts w:ascii="Calibri"/>
                <w:b/>
                <w:color w:val="FFFFFF"/>
                <w:sz w:val="24"/>
              </w:rPr>
              <w:t>more</w:t>
            </w:r>
            <w:r>
              <w:rPr>
                <w:rFonts w:ascii="Calibri"/>
                <w:b/>
                <w:color w:val="FFFFFF"/>
                <w:spacing w:val="-3"/>
                <w:sz w:val="24"/>
              </w:rPr>
              <w:t xml:space="preserve"> </w:t>
            </w:r>
            <w:r>
              <w:rPr>
                <w:rFonts w:ascii="Calibri"/>
                <w:b/>
                <w:color w:val="FFFFFF"/>
                <w:sz w:val="24"/>
              </w:rPr>
              <w:t>about</w:t>
            </w:r>
            <w:r>
              <w:rPr>
                <w:rFonts w:ascii="Calibri"/>
                <w:b/>
                <w:color w:val="FFFFFF"/>
                <w:spacing w:val="-3"/>
                <w:sz w:val="24"/>
              </w:rPr>
              <w:t xml:space="preserve"> </w:t>
            </w:r>
            <w:r>
              <w:rPr>
                <w:rFonts w:ascii="Calibri"/>
                <w:b/>
                <w:color w:val="FFFFFF"/>
                <w:sz w:val="24"/>
              </w:rPr>
              <w:t>how</w:t>
            </w:r>
            <w:r>
              <w:rPr>
                <w:rFonts w:ascii="Calibri"/>
                <w:b/>
                <w:color w:val="FFFFFF"/>
                <w:spacing w:val="-1"/>
                <w:sz w:val="24"/>
              </w:rPr>
              <w:t xml:space="preserve"> </w:t>
            </w:r>
            <w:r>
              <w:rPr>
                <w:rFonts w:ascii="Calibri"/>
                <w:b/>
                <w:color w:val="FFFFFF"/>
                <w:sz w:val="24"/>
              </w:rPr>
              <w:t>your</w:t>
            </w:r>
            <w:r>
              <w:rPr>
                <w:rFonts w:ascii="Calibri"/>
                <w:b/>
                <w:color w:val="FFFFFF"/>
                <w:spacing w:val="-3"/>
                <w:sz w:val="24"/>
              </w:rPr>
              <w:t xml:space="preserve"> </w:t>
            </w:r>
            <w:r>
              <w:rPr>
                <w:rFonts w:ascii="Calibri"/>
                <w:b/>
                <w:color w:val="FFFFFF"/>
                <w:sz w:val="24"/>
              </w:rPr>
              <w:t>information</w:t>
            </w:r>
            <w:r>
              <w:rPr>
                <w:rFonts w:ascii="Calibri"/>
                <w:b/>
                <w:color w:val="FFFFFF"/>
                <w:spacing w:val="-1"/>
                <w:sz w:val="24"/>
              </w:rPr>
              <w:t xml:space="preserve"> </w:t>
            </w:r>
            <w:r>
              <w:rPr>
                <w:rFonts w:ascii="Calibri"/>
                <w:b/>
                <w:color w:val="FFFFFF"/>
                <w:sz w:val="24"/>
              </w:rPr>
              <w:t>is</w:t>
            </w:r>
            <w:r>
              <w:rPr>
                <w:rFonts w:ascii="Calibri"/>
                <w:b/>
                <w:color w:val="FFFFFF"/>
                <w:spacing w:val="-1"/>
                <w:sz w:val="24"/>
              </w:rPr>
              <w:t xml:space="preserve"> </w:t>
            </w:r>
            <w:r>
              <w:rPr>
                <w:rFonts w:ascii="Calibri"/>
                <w:b/>
                <w:color w:val="FFFFFF"/>
                <w:spacing w:val="-2"/>
                <w:sz w:val="24"/>
              </w:rPr>
              <w:t>used?</w:t>
            </w:r>
          </w:p>
        </w:tc>
      </w:tr>
      <w:tr w:rsidR="004B3650" w14:paraId="117758DC" w14:textId="77777777" w:rsidTr="00402004">
        <w:trPr>
          <w:trHeight w:val="3235"/>
        </w:trPr>
        <w:tc>
          <w:tcPr>
            <w:tcW w:w="9142" w:type="dxa"/>
          </w:tcPr>
          <w:p w14:paraId="045675D0" w14:textId="77777777" w:rsidR="004B3650" w:rsidRDefault="004B3650">
            <w:pPr>
              <w:pStyle w:val="TableParagraph"/>
              <w:spacing w:before="280"/>
              <w:ind w:left="0"/>
              <w:rPr>
                <w:sz w:val="24"/>
              </w:rPr>
            </w:pPr>
          </w:p>
          <w:p w14:paraId="03F250E8" w14:textId="77777777" w:rsidR="004B3650" w:rsidRDefault="00801DF5">
            <w:pPr>
              <w:pStyle w:val="TableParagraph"/>
              <w:spacing w:line="237" w:lineRule="auto"/>
              <w:rPr>
                <w:sz w:val="24"/>
              </w:rPr>
            </w:pPr>
            <w:r>
              <w:rPr>
                <w:sz w:val="24"/>
              </w:rPr>
              <w:t>You</w:t>
            </w:r>
            <w:r>
              <w:rPr>
                <w:spacing w:val="75"/>
                <w:sz w:val="24"/>
              </w:rPr>
              <w:t xml:space="preserve"> </w:t>
            </w:r>
            <w:r>
              <w:rPr>
                <w:sz w:val="24"/>
              </w:rPr>
              <w:t>can</w:t>
            </w:r>
            <w:r>
              <w:rPr>
                <w:spacing w:val="75"/>
                <w:sz w:val="24"/>
              </w:rPr>
              <w:t xml:space="preserve"> </w:t>
            </w:r>
            <w:r>
              <w:rPr>
                <w:sz w:val="24"/>
              </w:rPr>
              <w:t>find</w:t>
            </w:r>
            <w:r>
              <w:rPr>
                <w:spacing w:val="75"/>
                <w:sz w:val="24"/>
              </w:rPr>
              <w:t xml:space="preserve"> </w:t>
            </w:r>
            <w:r>
              <w:rPr>
                <w:sz w:val="24"/>
              </w:rPr>
              <w:t>out</w:t>
            </w:r>
            <w:r>
              <w:rPr>
                <w:spacing w:val="75"/>
                <w:sz w:val="24"/>
              </w:rPr>
              <w:t xml:space="preserve"> </w:t>
            </w:r>
            <w:r>
              <w:rPr>
                <w:sz w:val="24"/>
              </w:rPr>
              <w:t>more</w:t>
            </w:r>
            <w:r>
              <w:rPr>
                <w:spacing w:val="77"/>
                <w:sz w:val="24"/>
              </w:rPr>
              <w:t xml:space="preserve"> </w:t>
            </w:r>
            <w:r>
              <w:rPr>
                <w:sz w:val="24"/>
              </w:rPr>
              <w:t>about</w:t>
            </w:r>
            <w:r>
              <w:rPr>
                <w:spacing w:val="75"/>
                <w:sz w:val="24"/>
              </w:rPr>
              <w:t xml:space="preserve"> </w:t>
            </w:r>
            <w:r>
              <w:rPr>
                <w:sz w:val="24"/>
              </w:rPr>
              <w:t>how</w:t>
            </w:r>
            <w:r>
              <w:rPr>
                <w:spacing w:val="75"/>
                <w:sz w:val="24"/>
              </w:rPr>
              <w:t xml:space="preserve"> </w:t>
            </w:r>
            <w:r>
              <w:rPr>
                <w:sz w:val="24"/>
              </w:rPr>
              <w:t>we</w:t>
            </w:r>
            <w:r>
              <w:rPr>
                <w:spacing w:val="74"/>
                <w:sz w:val="24"/>
              </w:rPr>
              <w:t xml:space="preserve"> </w:t>
            </w:r>
            <w:r>
              <w:rPr>
                <w:sz w:val="24"/>
              </w:rPr>
              <w:t>use</w:t>
            </w:r>
            <w:r>
              <w:rPr>
                <w:spacing w:val="74"/>
                <w:sz w:val="24"/>
              </w:rPr>
              <w:t xml:space="preserve"> </w:t>
            </w:r>
            <w:r>
              <w:rPr>
                <w:sz w:val="24"/>
              </w:rPr>
              <w:t>your</w:t>
            </w:r>
            <w:r>
              <w:rPr>
                <w:spacing w:val="73"/>
                <w:sz w:val="24"/>
              </w:rPr>
              <w:t xml:space="preserve"> </w:t>
            </w:r>
            <w:r>
              <w:rPr>
                <w:sz w:val="24"/>
              </w:rPr>
              <w:t>information,</w:t>
            </w:r>
            <w:r>
              <w:rPr>
                <w:spacing w:val="74"/>
                <w:sz w:val="24"/>
              </w:rPr>
              <w:t xml:space="preserve"> </w:t>
            </w:r>
            <w:r>
              <w:rPr>
                <w:sz w:val="24"/>
              </w:rPr>
              <w:t>including</w:t>
            </w:r>
            <w:r>
              <w:rPr>
                <w:spacing w:val="75"/>
                <w:sz w:val="24"/>
              </w:rPr>
              <w:t xml:space="preserve"> </w:t>
            </w:r>
            <w:r>
              <w:rPr>
                <w:sz w:val="24"/>
              </w:rPr>
              <w:t>the</w:t>
            </w:r>
            <w:r>
              <w:rPr>
                <w:spacing w:val="74"/>
                <w:sz w:val="24"/>
              </w:rPr>
              <w:t xml:space="preserve"> </w:t>
            </w:r>
            <w:r>
              <w:rPr>
                <w:sz w:val="24"/>
              </w:rPr>
              <w:t>specific mechanism used by us when transferring your personal data out of the UK.</w:t>
            </w:r>
          </w:p>
          <w:p w14:paraId="02168B6F" w14:textId="77777777" w:rsidR="004B3650" w:rsidRDefault="00801DF5">
            <w:pPr>
              <w:pStyle w:val="TableParagraph"/>
              <w:numPr>
                <w:ilvl w:val="0"/>
                <w:numId w:val="1"/>
              </w:numPr>
              <w:tabs>
                <w:tab w:val="left" w:pos="467"/>
              </w:tabs>
              <w:spacing w:before="283"/>
              <w:ind w:hanging="359"/>
              <w:rPr>
                <w:sz w:val="24"/>
              </w:rPr>
            </w:pPr>
            <w:r>
              <w:rPr>
                <w:sz w:val="24"/>
              </w:rPr>
              <w:t>our</w:t>
            </w:r>
            <w:r>
              <w:rPr>
                <w:spacing w:val="-6"/>
                <w:sz w:val="24"/>
              </w:rPr>
              <w:t xml:space="preserve"> </w:t>
            </w:r>
            <w:r>
              <w:rPr>
                <w:sz w:val="24"/>
              </w:rPr>
              <w:t>leaflet</w:t>
            </w:r>
            <w:r>
              <w:rPr>
                <w:spacing w:val="-2"/>
                <w:sz w:val="24"/>
              </w:rPr>
              <w:t xml:space="preserve"> </w:t>
            </w:r>
            <w:r>
              <w:rPr>
                <w:sz w:val="24"/>
              </w:rPr>
              <w:t>available</w:t>
            </w:r>
            <w:r>
              <w:rPr>
                <w:spacing w:val="-4"/>
                <w:sz w:val="24"/>
              </w:rPr>
              <w:t xml:space="preserve"> </w:t>
            </w:r>
            <w:r>
              <w:rPr>
                <w:sz w:val="24"/>
              </w:rPr>
              <w:t>from</w:t>
            </w:r>
            <w:r>
              <w:rPr>
                <w:spacing w:val="2"/>
                <w:sz w:val="24"/>
              </w:rPr>
              <w:t xml:space="preserve"> </w:t>
            </w:r>
            <w:hyperlink r:id="rId21">
              <w:r>
                <w:rPr>
                  <w:color w:val="0000FF"/>
                  <w:spacing w:val="-2"/>
                  <w:sz w:val="24"/>
                  <w:u w:val="single" w:color="0000FF"/>
                </w:rPr>
                <w:t>www.hra.nhs.uk/patientdataandresearch</w:t>
              </w:r>
            </w:hyperlink>
          </w:p>
          <w:p w14:paraId="35EFC8D0" w14:textId="77777777" w:rsidR="004B3650" w:rsidRDefault="00801DF5">
            <w:pPr>
              <w:pStyle w:val="TableParagraph"/>
              <w:numPr>
                <w:ilvl w:val="0"/>
                <w:numId w:val="1"/>
              </w:numPr>
              <w:tabs>
                <w:tab w:val="left" w:pos="467"/>
              </w:tabs>
              <w:spacing w:before="1" w:line="305" w:lineRule="exact"/>
              <w:ind w:hanging="359"/>
              <w:rPr>
                <w:sz w:val="24"/>
              </w:rPr>
            </w:pPr>
            <w:r>
              <w:rPr>
                <w:sz w:val="24"/>
              </w:rPr>
              <w:t>by</w:t>
            </w:r>
            <w:r>
              <w:rPr>
                <w:spacing w:val="-2"/>
                <w:sz w:val="24"/>
              </w:rPr>
              <w:t xml:space="preserve"> </w:t>
            </w:r>
            <w:r>
              <w:rPr>
                <w:sz w:val="24"/>
              </w:rPr>
              <w:t>asking one</w:t>
            </w:r>
            <w:r>
              <w:rPr>
                <w:spacing w:val="-3"/>
                <w:sz w:val="24"/>
              </w:rPr>
              <w:t xml:space="preserve"> </w:t>
            </w:r>
            <w:r>
              <w:rPr>
                <w:sz w:val="24"/>
              </w:rPr>
              <w:t>of</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pacing w:val="-4"/>
                <w:sz w:val="24"/>
              </w:rPr>
              <w:t>team</w:t>
            </w:r>
          </w:p>
          <w:p w14:paraId="4AF7A2D7" w14:textId="77777777" w:rsidR="004B3650" w:rsidRDefault="00801DF5">
            <w:pPr>
              <w:pStyle w:val="TableParagraph"/>
              <w:numPr>
                <w:ilvl w:val="0"/>
                <w:numId w:val="1"/>
              </w:numPr>
              <w:tabs>
                <w:tab w:val="left" w:pos="467"/>
              </w:tabs>
              <w:spacing w:line="305" w:lineRule="exact"/>
              <w:ind w:hanging="359"/>
              <w:rPr>
                <w:sz w:val="24"/>
              </w:rPr>
            </w:pPr>
            <w:r>
              <w:rPr>
                <w:sz w:val="24"/>
              </w:rPr>
              <w:t>by</w:t>
            </w:r>
            <w:r>
              <w:rPr>
                <w:spacing w:val="-3"/>
                <w:sz w:val="24"/>
              </w:rPr>
              <w:t xml:space="preserve"> </w:t>
            </w:r>
            <w:r>
              <w:rPr>
                <w:sz w:val="24"/>
              </w:rPr>
              <w:t>sending</w:t>
            </w:r>
            <w:r>
              <w:rPr>
                <w:spacing w:val="-3"/>
                <w:sz w:val="24"/>
              </w:rPr>
              <w:t xml:space="preserve"> </w:t>
            </w:r>
            <w:r>
              <w:rPr>
                <w:sz w:val="24"/>
              </w:rPr>
              <w:t>an</w:t>
            </w:r>
            <w:r>
              <w:rPr>
                <w:spacing w:val="-2"/>
                <w:sz w:val="24"/>
              </w:rPr>
              <w:t xml:space="preserve"> </w:t>
            </w:r>
            <w:r>
              <w:rPr>
                <w:sz w:val="24"/>
              </w:rPr>
              <w:t>email</w:t>
            </w:r>
            <w:r>
              <w:rPr>
                <w:spacing w:val="-3"/>
                <w:sz w:val="24"/>
              </w:rPr>
              <w:t xml:space="preserve"> </w:t>
            </w:r>
            <w:r>
              <w:rPr>
                <w:sz w:val="24"/>
              </w:rPr>
              <w:t>to</w:t>
            </w:r>
            <w:r>
              <w:rPr>
                <w:spacing w:val="-3"/>
                <w:sz w:val="24"/>
              </w:rPr>
              <w:t xml:space="preserve"> </w:t>
            </w:r>
            <w:hyperlink r:id="rId22">
              <w:r>
                <w:rPr>
                  <w:sz w:val="24"/>
                </w:rPr>
                <w:t>chalmers.research@ed.ac.uk,</w:t>
              </w:r>
            </w:hyperlink>
            <w:r>
              <w:rPr>
                <w:spacing w:val="-3"/>
                <w:sz w:val="24"/>
              </w:rPr>
              <w:t xml:space="preserve"> </w:t>
            </w:r>
            <w:r>
              <w:rPr>
                <w:spacing w:val="-5"/>
                <w:sz w:val="24"/>
              </w:rPr>
              <w:t>or</w:t>
            </w:r>
          </w:p>
          <w:p w14:paraId="192EE355" w14:textId="77777777" w:rsidR="004B3650" w:rsidRPr="00402004" w:rsidRDefault="00801DF5">
            <w:pPr>
              <w:pStyle w:val="TableParagraph"/>
              <w:numPr>
                <w:ilvl w:val="0"/>
                <w:numId w:val="1"/>
              </w:numPr>
              <w:tabs>
                <w:tab w:val="left" w:pos="467"/>
              </w:tabs>
              <w:spacing w:line="305" w:lineRule="exact"/>
              <w:ind w:hanging="359"/>
              <w:rPr>
                <w:sz w:val="24"/>
              </w:rPr>
            </w:pPr>
            <w:r>
              <w:rPr>
                <w:sz w:val="24"/>
              </w:rPr>
              <w:t>by</w:t>
            </w:r>
            <w:r>
              <w:rPr>
                <w:spacing w:val="-2"/>
                <w:sz w:val="24"/>
              </w:rPr>
              <w:t xml:space="preserve"> </w:t>
            </w:r>
            <w:r>
              <w:rPr>
                <w:sz w:val="24"/>
              </w:rPr>
              <w:t>ringing</w:t>
            </w:r>
            <w:r>
              <w:rPr>
                <w:spacing w:val="-1"/>
                <w:sz w:val="24"/>
              </w:rPr>
              <w:t xml:space="preserve"> </w:t>
            </w:r>
            <w:r>
              <w:rPr>
                <w:sz w:val="24"/>
              </w:rPr>
              <w:t>us on</w:t>
            </w:r>
            <w:r>
              <w:rPr>
                <w:spacing w:val="-2"/>
                <w:sz w:val="24"/>
              </w:rPr>
              <w:t xml:space="preserve"> </w:t>
            </w:r>
            <w:r>
              <w:rPr>
                <w:sz w:val="24"/>
              </w:rPr>
              <w:t xml:space="preserve">0131 536 </w:t>
            </w:r>
            <w:r>
              <w:rPr>
                <w:spacing w:val="-4"/>
                <w:sz w:val="24"/>
              </w:rPr>
              <w:t>1542</w:t>
            </w:r>
          </w:p>
          <w:p w14:paraId="36D3E376" w14:textId="77777777" w:rsidR="00402004" w:rsidRPr="00402004" w:rsidRDefault="00402004">
            <w:pPr>
              <w:pStyle w:val="TableParagraph"/>
              <w:numPr>
                <w:ilvl w:val="0"/>
                <w:numId w:val="1"/>
              </w:numPr>
              <w:tabs>
                <w:tab w:val="left" w:pos="467"/>
              </w:tabs>
              <w:spacing w:line="305" w:lineRule="exact"/>
              <w:ind w:hanging="359"/>
              <w:rPr>
                <w:sz w:val="24"/>
              </w:rPr>
            </w:pPr>
            <w:r>
              <w:rPr>
                <w:spacing w:val="-4"/>
                <w:sz w:val="24"/>
              </w:rPr>
              <w:t xml:space="preserve">by contacting a Data Protection Officer </w:t>
            </w:r>
          </w:p>
          <w:p w14:paraId="79C9E674" w14:textId="77777777" w:rsidR="00E61D3D" w:rsidRDefault="00E61D3D">
            <w:pPr>
              <w:pStyle w:val="TableParagraph"/>
              <w:tabs>
                <w:tab w:val="left" w:pos="467"/>
              </w:tabs>
              <w:spacing w:line="305" w:lineRule="exact"/>
              <w:ind w:left="467"/>
              <w:rPr>
                <w:sz w:val="24"/>
              </w:rPr>
            </w:pPr>
          </w:p>
          <w:p w14:paraId="519AE002"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NHS Lothian</w:t>
            </w:r>
            <w:r>
              <w:rPr>
                <w:rStyle w:val="eop"/>
                <w:rFonts w:ascii="Arial" w:hAnsi="Arial" w:cs="Arial"/>
                <w:color w:val="000000"/>
                <w:sz w:val="22"/>
                <w:szCs w:val="22"/>
              </w:rPr>
              <w:t> </w:t>
            </w:r>
          </w:p>
          <w:p w14:paraId="3D908DE9"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Data Protection Officer                                              Data Protection Officer </w:t>
            </w:r>
            <w:r>
              <w:rPr>
                <w:rStyle w:val="eop"/>
                <w:rFonts w:ascii="Arial" w:hAnsi="Arial" w:cs="Arial"/>
                <w:color w:val="000000"/>
                <w:sz w:val="22"/>
                <w:szCs w:val="22"/>
              </w:rPr>
              <w:t> </w:t>
            </w:r>
          </w:p>
          <w:p w14:paraId="6DA0EDAC"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Governance and Strategic Planning                         NHS Lothian Waverley Gate</w:t>
            </w:r>
            <w:r>
              <w:rPr>
                <w:rStyle w:val="eop"/>
                <w:rFonts w:ascii="Arial" w:hAnsi="Arial" w:cs="Arial"/>
                <w:color w:val="000000"/>
                <w:sz w:val="22"/>
                <w:szCs w:val="22"/>
              </w:rPr>
              <w:t> </w:t>
            </w:r>
          </w:p>
          <w:p w14:paraId="51CACB01"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University of Edinburgh                                             2-4 Waterloo Place</w:t>
            </w:r>
            <w:r>
              <w:rPr>
                <w:rStyle w:val="eop"/>
                <w:rFonts w:ascii="Arial" w:hAnsi="Arial" w:cs="Arial"/>
                <w:color w:val="000000"/>
                <w:sz w:val="22"/>
                <w:szCs w:val="22"/>
              </w:rPr>
              <w:t> </w:t>
            </w:r>
          </w:p>
          <w:p w14:paraId="6BDAD860"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Old College                                                               Edinburgh EH1 3EG</w:t>
            </w:r>
            <w:r>
              <w:rPr>
                <w:rStyle w:val="eop"/>
                <w:rFonts w:ascii="Arial" w:hAnsi="Arial" w:cs="Arial"/>
                <w:color w:val="000000"/>
                <w:sz w:val="22"/>
                <w:szCs w:val="22"/>
              </w:rPr>
              <w:t> </w:t>
            </w:r>
          </w:p>
          <w:p w14:paraId="45ABD41C"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Edinburgh EH8 9YL                                                  Tel: 0131 465 5444</w:t>
            </w:r>
            <w:r>
              <w:rPr>
                <w:rStyle w:val="eop"/>
                <w:rFonts w:ascii="Arial" w:hAnsi="Arial" w:cs="Arial"/>
                <w:color w:val="000000"/>
                <w:sz w:val="22"/>
                <w:szCs w:val="22"/>
              </w:rPr>
              <w:t> </w:t>
            </w:r>
          </w:p>
          <w:p w14:paraId="6BF50C1D" w14:textId="77777777" w:rsidR="00402004" w:rsidRDefault="00402004" w:rsidP="00402004">
            <w:pPr>
              <w:pStyle w:val="paragraph"/>
              <w:spacing w:before="0" w:beforeAutospacing="0" w:after="0" w:afterAutospacing="0"/>
              <w:ind w:left="345"/>
              <w:jc w:val="both"/>
              <w:textAlignment w:val="baseline"/>
              <w:rPr>
                <w:rFonts w:ascii="Arial" w:hAnsi="Arial" w:cs="Arial"/>
                <w:sz w:val="22"/>
                <w:szCs w:val="22"/>
              </w:rPr>
            </w:pPr>
            <w:r>
              <w:rPr>
                <w:rStyle w:val="normaltextrun"/>
                <w:rFonts w:ascii="Arial" w:eastAsia="Calibri Light" w:hAnsi="Arial" w:cs="Arial"/>
                <w:color w:val="000000"/>
                <w:sz w:val="22"/>
                <w:szCs w:val="22"/>
              </w:rPr>
              <w:t xml:space="preserve">Tel: 0131 651 4114                                                   </w:t>
            </w:r>
            <w:hyperlink r:id="rId23" w:tgtFrame="_blank" w:history="1">
              <w:r>
                <w:rPr>
                  <w:rStyle w:val="normaltextrun"/>
                  <w:rFonts w:ascii="Arial" w:eastAsia="Calibri Light" w:hAnsi="Arial" w:cs="Arial"/>
                  <w:color w:val="0000FF"/>
                  <w:sz w:val="22"/>
                  <w:szCs w:val="22"/>
                  <w:u w:val="single"/>
                </w:rPr>
                <w:t>Lothian.DPO@nhs.net</w:t>
              </w:r>
            </w:hyperlink>
            <w:r>
              <w:rPr>
                <w:rStyle w:val="eop"/>
                <w:rFonts w:ascii="Arial" w:hAnsi="Arial" w:cs="Arial"/>
                <w:color w:val="000000"/>
                <w:sz w:val="22"/>
                <w:szCs w:val="22"/>
              </w:rPr>
              <w:t> </w:t>
            </w:r>
          </w:p>
          <w:p w14:paraId="32DE9B7D" w14:textId="77777777" w:rsidR="00E61D3D" w:rsidRDefault="00402004">
            <w:pPr>
              <w:pStyle w:val="TableParagraph"/>
              <w:tabs>
                <w:tab w:val="left" w:pos="467"/>
              </w:tabs>
              <w:spacing w:line="305" w:lineRule="exact"/>
              <w:ind w:left="467"/>
              <w:rPr>
                <w:sz w:val="24"/>
              </w:rPr>
            </w:pPr>
            <w:hyperlink r:id="rId24" w:tgtFrame="_blank" w:history="1">
              <w:r>
                <w:rPr>
                  <w:rStyle w:val="normaltextrun"/>
                  <w:rFonts w:ascii="Arial" w:hAnsi="Arial" w:cs="Arial"/>
                  <w:color w:val="0000FF"/>
                  <w:u w:val="single"/>
                </w:rPr>
                <w:t>dpo@ed.ac.uk</w:t>
              </w:r>
            </w:hyperlink>
            <w:r>
              <w:rPr>
                <w:rStyle w:val="eop"/>
                <w:rFonts w:ascii="Arial" w:hAnsi="Arial" w:cs="Arial"/>
                <w:color w:val="000000"/>
              </w:rPr>
              <w:t> </w:t>
            </w:r>
          </w:p>
          <w:p w14:paraId="20FFD411" w14:textId="77777777" w:rsidR="00E61D3D" w:rsidRDefault="00E61D3D">
            <w:pPr>
              <w:pStyle w:val="TableParagraph"/>
              <w:tabs>
                <w:tab w:val="left" w:pos="467"/>
              </w:tabs>
              <w:spacing w:line="305" w:lineRule="exact"/>
              <w:ind w:left="467"/>
              <w:rPr>
                <w:sz w:val="24"/>
              </w:rPr>
            </w:pPr>
          </w:p>
        </w:tc>
      </w:tr>
      <w:tr w:rsidR="004B3650" w14:paraId="3DDB050E" w14:textId="77777777" w:rsidTr="00402004">
        <w:trPr>
          <w:trHeight w:val="396"/>
        </w:trPr>
        <w:tc>
          <w:tcPr>
            <w:tcW w:w="9142" w:type="dxa"/>
            <w:shd w:val="clear" w:color="auto" w:fill="212A35"/>
          </w:tcPr>
          <w:p w14:paraId="2A98AABE" w14:textId="77777777" w:rsidR="004B3650" w:rsidRDefault="00801DF5">
            <w:pPr>
              <w:pStyle w:val="TableParagraph"/>
              <w:spacing w:before="50"/>
              <w:rPr>
                <w:rFonts w:ascii="Calibri"/>
                <w:b/>
                <w:sz w:val="24"/>
              </w:rPr>
            </w:pPr>
            <w:r>
              <w:rPr>
                <w:rFonts w:ascii="Calibri"/>
                <w:b/>
                <w:color w:val="FFFFFF"/>
                <w:sz w:val="24"/>
              </w:rPr>
              <w:t>What</w:t>
            </w:r>
            <w:r>
              <w:rPr>
                <w:rFonts w:ascii="Calibri"/>
                <w:b/>
                <w:color w:val="FFFFFF"/>
                <w:spacing w:val="-2"/>
                <w:sz w:val="24"/>
              </w:rPr>
              <w:t xml:space="preserve"> </w:t>
            </w:r>
            <w:r>
              <w:rPr>
                <w:rFonts w:ascii="Calibri"/>
                <w:b/>
                <w:color w:val="FFFFFF"/>
                <w:sz w:val="24"/>
              </w:rPr>
              <w:t>will</w:t>
            </w:r>
            <w:r>
              <w:rPr>
                <w:rFonts w:ascii="Calibri"/>
                <w:b/>
                <w:color w:val="FFFFFF"/>
                <w:spacing w:val="-2"/>
                <w:sz w:val="24"/>
              </w:rPr>
              <w:t xml:space="preserve"> </w:t>
            </w:r>
            <w:r>
              <w:rPr>
                <w:rFonts w:ascii="Calibri"/>
                <w:b/>
                <w:color w:val="FFFFFF"/>
                <w:sz w:val="24"/>
              </w:rPr>
              <w:t>happen</w:t>
            </w:r>
            <w:r>
              <w:rPr>
                <w:rFonts w:ascii="Calibri"/>
                <w:b/>
                <w:color w:val="FFFFFF"/>
                <w:spacing w:val="-2"/>
                <w:sz w:val="24"/>
              </w:rPr>
              <w:t xml:space="preserve"> </w:t>
            </w:r>
            <w:r>
              <w:rPr>
                <w:rFonts w:ascii="Calibri"/>
                <w:b/>
                <w:color w:val="FFFFFF"/>
                <w:sz w:val="24"/>
              </w:rPr>
              <w:t>to</w:t>
            </w:r>
            <w:r>
              <w:rPr>
                <w:rFonts w:ascii="Calibri"/>
                <w:b/>
                <w:color w:val="FFFFFF"/>
                <w:spacing w:val="-2"/>
                <w:sz w:val="24"/>
              </w:rPr>
              <w:t xml:space="preserve"> </w:t>
            </w:r>
            <w:r>
              <w:rPr>
                <w:rFonts w:ascii="Calibri"/>
                <w:b/>
                <w:color w:val="FFFFFF"/>
                <w:sz w:val="24"/>
              </w:rPr>
              <w:t>the</w:t>
            </w:r>
            <w:r>
              <w:rPr>
                <w:rFonts w:ascii="Calibri"/>
                <w:b/>
                <w:color w:val="FFFFFF"/>
                <w:spacing w:val="-4"/>
                <w:sz w:val="24"/>
              </w:rPr>
              <w:t xml:space="preserve"> </w:t>
            </w:r>
            <w:r>
              <w:rPr>
                <w:rFonts w:ascii="Calibri"/>
                <w:b/>
                <w:color w:val="FFFFFF"/>
                <w:sz w:val="24"/>
              </w:rPr>
              <w:t>results of</w:t>
            </w:r>
            <w:r>
              <w:rPr>
                <w:rFonts w:ascii="Calibri"/>
                <w:b/>
                <w:color w:val="FFFFFF"/>
                <w:spacing w:val="-2"/>
                <w:sz w:val="24"/>
              </w:rPr>
              <w:t xml:space="preserve"> </w:t>
            </w:r>
            <w:r>
              <w:rPr>
                <w:rFonts w:ascii="Calibri"/>
                <w:b/>
                <w:color w:val="FFFFFF"/>
                <w:sz w:val="24"/>
              </w:rPr>
              <w:t>the</w:t>
            </w:r>
            <w:r>
              <w:rPr>
                <w:rFonts w:ascii="Calibri"/>
                <w:b/>
                <w:color w:val="FFFFFF"/>
                <w:spacing w:val="3"/>
                <w:sz w:val="24"/>
              </w:rPr>
              <w:t xml:space="preserve"> </w:t>
            </w:r>
            <w:r>
              <w:rPr>
                <w:rFonts w:ascii="Calibri"/>
                <w:b/>
                <w:color w:val="FFFFFF"/>
                <w:spacing w:val="-2"/>
                <w:sz w:val="24"/>
              </w:rPr>
              <w:t>study?</w:t>
            </w:r>
          </w:p>
        </w:tc>
      </w:tr>
      <w:tr w:rsidR="004B3650" w14:paraId="236D6C58" w14:textId="77777777" w:rsidTr="00402004">
        <w:trPr>
          <w:trHeight w:val="3223"/>
        </w:trPr>
        <w:tc>
          <w:tcPr>
            <w:tcW w:w="9142" w:type="dxa"/>
          </w:tcPr>
          <w:p w14:paraId="165DAF3F" w14:textId="77777777" w:rsidR="004B3650" w:rsidRDefault="00801DF5">
            <w:pPr>
              <w:pStyle w:val="TableParagraph"/>
              <w:spacing w:before="292"/>
              <w:ind w:right="107"/>
              <w:jc w:val="both"/>
              <w:rPr>
                <w:sz w:val="24"/>
              </w:rPr>
            </w:pPr>
            <w:r>
              <w:rPr>
                <w:sz w:val="24"/>
              </w:rPr>
              <w:t>This study will be written up as publication and conference presentation</w:t>
            </w:r>
            <w:r w:rsidR="00D70DC2">
              <w:rPr>
                <w:sz w:val="24"/>
              </w:rPr>
              <w:t>, and form</w:t>
            </w:r>
            <w:r>
              <w:rPr>
                <w:sz w:val="24"/>
              </w:rPr>
              <w:t xml:space="preserve"> part of a PhD Thesis.</w:t>
            </w:r>
          </w:p>
          <w:p w14:paraId="2318D077" w14:textId="77777777" w:rsidR="004B3650" w:rsidRDefault="00801DF5">
            <w:pPr>
              <w:pStyle w:val="TableParagraph"/>
              <w:spacing w:before="292"/>
              <w:ind w:right="108"/>
              <w:jc w:val="both"/>
              <w:rPr>
                <w:sz w:val="24"/>
              </w:rPr>
            </w:pPr>
            <w:r>
              <w:rPr>
                <w:sz w:val="24"/>
              </w:rPr>
              <w:t>You will not be identifiable from any published results. We may publish direct quotes from your interview transcript, but we will not attach any identifiable details to these.</w:t>
            </w:r>
          </w:p>
          <w:p w14:paraId="0A023123" w14:textId="77777777" w:rsidR="004B3650" w:rsidRDefault="004B3650">
            <w:pPr>
              <w:pStyle w:val="TableParagraph"/>
              <w:ind w:left="0"/>
              <w:rPr>
                <w:sz w:val="24"/>
              </w:rPr>
            </w:pPr>
          </w:p>
          <w:p w14:paraId="1123BF45" w14:textId="77777777" w:rsidR="004B3650" w:rsidRDefault="00801DF5">
            <w:pPr>
              <w:pStyle w:val="TableParagraph"/>
              <w:ind w:right="111"/>
              <w:jc w:val="both"/>
              <w:rPr>
                <w:sz w:val="24"/>
              </w:rPr>
            </w:pPr>
            <w:r>
              <w:rPr>
                <w:sz w:val="24"/>
              </w:rPr>
              <w:t>If you wish to know the results of the study when it is published we will contact you by the method you have indicated you would like to be contacted to let you know the findings of the study.</w:t>
            </w:r>
          </w:p>
        </w:tc>
      </w:tr>
      <w:tr w:rsidR="004B3650" w14:paraId="7DED8FC2" w14:textId="77777777" w:rsidTr="00402004">
        <w:trPr>
          <w:trHeight w:val="396"/>
        </w:trPr>
        <w:tc>
          <w:tcPr>
            <w:tcW w:w="9142" w:type="dxa"/>
            <w:shd w:val="clear" w:color="auto" w:fill="212A35"/>
          </w:tcPr>
          <w:p w14:paraId="37E2413D" w14:textId="77777777" w:rsidR="004B3650" w:rsidRDefault="00801DF5">
            <w:pPr>
              <w:pStyle w:val="TableParagraph"/>
              <w:spacing w:before="50"/>
              <w:rPr>
                <w:rFonts w:ascii="Calibri"/>
                <w:b/>
                <w:sz w:val="24"/>
              </w:rPr>
            </w:pPr>
            <w:r>
              <w:rPr>
                <w:rFonts w:ascii="Calibri"/>
                <w:b/>
                <w:color w:val="FFFFFF"/>
                <w:sz w:val="24"/>
              </w:rPr>
              <w:t>Who</w:t>
            </w:r>
            <w:r>
              <w:rPr>
                <w:rFonts w:ascii="Calibri"/>
                <w:b/>
                <w:color w:val="FFFFFF"/>
                <w:spacing w:val="-3"/>
                <w:sz w:val="24"/>
              </w:rPr>
              <w:t xml:space="preserve"> </w:t>
            </w:r>
            <w:r>
              <w:rPr>
                <w:rFonts w:ascii="Calibri"/>
                <w:b/>
                <w:color w:val="FFFFFF"/>
                <w:sz w:val="24"/>
              </w:rPr>
              <w:t>is</w:t>
            </w:r>
            <w:r>
              <w:rPr>
                <w:rFonts w:ascii="Calibri"/>
                <w:b/>
                <w:color w:val="FFFFFF"/>
                <w:spacing w:val="-1"/>
                <w:sz w:val="24"/>
              </w:rPr>
              <w:t xml:space="preserve"> </w:t>
            </w:r>
            <w:r>
              <w:rPr>
                <w:rFonts w:ascii="Calibri"/>
                <w:b/>
                <w:color w:val="FFFFFF"/>
                <w:sz w:val="24"/>
              </w:rPr>
              <w:t>organising</w:t>
            </w:r>
            <w:r>
              <w:rPr>
                <w:rFonts w:ascii="Calibri"/>
                <w:b/>
                <w:color w:val="FFFFFF"/>
                <w:spacing w:val="-3"/>
                <w:sz w:val="24"/>
              </w:rPr>
              <w:t xml:space="preserve"> </w:t>
            </w:r>
            <w:r>
              <w:rPr>
                <w:rFonts w:ascii="Calibri"/>
                <w:b/>
                <w:color w:val="FFFFFF"/>
                <w:sz w:val="24"/>
              </w:rPr>
              <w:t>and</w:t>
            </w:r>
            <w:r>
              <w:rPr>
                <w:rFonts w:ascii="Calibri"/>
                <w:b/>
                <w:color w:val="FFFFFF"/>
                <w:spacing w:val="-2"/>
                <w:sz w:val="24"/>
              </w:rPr>
              <w:t xml:space="preserve"> </w:t>
            </w:r>
            <w:r>
              <w:rPr>
                <w:rFonts w:ascii="Calibri"/>
                <w:b/>
                <w:color w:val="FFFFFF"/>
                <w:sz w:val="24"/>
              </w:rPr>
              <w:t>funding</w:t>
            </w:r>
            <w:r>
              <w:rPr>
                <w:rFonts w:ascii="Calibri"/>
                <w:b/>
                <w:color w:val="FFFFFF"/>
                <w:spacing w:val="-3"/>
                <w:sz w:val="24"/>
              </w:rPr>
              <w:t xml:space="preserve"> </w:t>
            </w:r>
            <w:r>
              <w:rPr>
                <w:rFonts w:ascii="Calibri"/>
                <w:b/>
                <w:color w:val="FFFFFF"/>
                <w:sz w:val="24"/>
              </w:rPr>
              <w:t>the</w:t>
            </w:r>
            <w:r>
              <w:rPr>
                <w:rFonts w:ascii="Calibri"/>
                <w:b/>
                <w:color w:val="FFFFFF"/>
                <w:spacing w:val="-4"/>
                <w:sz w:val="24"/>
              </w:rPr>
              <w:t xml:space="preserve"> </w:t>
            </w:r>
            <w:r>
              <w:rPr>
                <w:rFonts w:ascii="Calibri"/>
                <w:b/>
                <w:color w:val="FFFFFF"/>
                <w:spacing w:val="-2"/>
                <w:sz w:val="24"/>
              </w:rPr>
              <w:t>research?</w:t>
            </w:r>
          </w:p>
        </w:tc>
      </w:tr>
      <w:tr w:rsidR="004B3650" w14:paraId="6ECE9413" w14:textId="77777777" w:rsidTr="00402004">
        <w:trPr>
          <w:trHeight w:val="2052"/>
        </w:trPr>
        <w:tc>
          <w:tcPr>
            <w:tcW w:w="9142" w:type="dxa"/>
          </w:tcPr>
          <w:p w14:paraId="1DB0F413" w14:textId="77777777" w:rsidR="00E61D3D" w:rsidRDefault="00402004">
            <w:pPr>
              <w:pStyle w:val="TableParagraph"/>
              <w:spacing w:before="292"/>
              <w:ind w:left="0"/>
              <w:rPr>
                <w:sz w:val="24"/>
              </w:rPr>
            </w:pPr>
            <w:r>
              <w:rPr>
                <w:sz w:val="24"/>
              </w:rPr>
              <w:t>The study</w:t>
            </w:r>
            <w:r w:rsidR="00745A06">
              <w:rPr>
                <w:sz w:val="24"/>
              </w:rPr>
              <w:t xml:space="preserve"> </w:t>
            </w:r>
            <w:r w:rsidR="00745A06" w:rsidRPr="00745A06">
              <w:rPr>
                <w:sz w:val="24"/>
              </w:rPr>
              <w:t>has been organised by</w:t>
            </w:r>
            <w:r w:rsidR="00745A06">
              <w:rPr>
                <w:sz w:val="24"/>
              </w:rPr>
              <w:t xml:space="preserve"> John Reynolds Wright, and</w:t>
            </w:r>
            <w:r>
              <w:rPr>
                <w:sz w:val="24"/>
              </w:rPr>
              <w:t xml:space="preserve"> is </w:t>
            </w:r>
            <w:r w:rsidR="00295E34">
              <w:rPr>
                <w:sz w:val="24"/>
              </w:rPr>
              <w:t>co-</w:t>
            </w:r>
            <w:r>
              <w:rPr>
                <w:sz w:val="24"/>
              </w:rPr>
              <w:t xml:space="preserve">sponsored by the University of Edinburgh and Lothian Health Board. The international collaboration has been organized by the University of British Columbia (Canada). </w:t>
            </w:r>
          </w:p>
          <w:p w14:paraId="28903447" w14:textId="77777777" w:rsidR="00E61D3D" w:rsidRDefault="00801DF5">
            <w:pPr>
              <w:pStyle w:val="TableParagraph"/>
              <w:spacing w:before="292"/>
              <w:ind w:left="0"/>
              <w:rPr>
                <w:spacing w:val="-2"/>
                <w:sz w:val="24"/>
              </w:rPr>
            </w:pPr>
            <w:r>
              <w:rPr>
                <w:sz w:val="24"/>
              </w:rPr>
              <w:t>The</w:t>
            </w:r>
            <w:r>
              <w:rPr>
                <w:spacing w:val="-9"/>
                <w:sz w:val="24"/>
              </w:rPr>
              <w:t xml:space="preserve"> </w:t>
            </w:r>
            <w:r>
              <w:rPr>
                <w:sz w:val="24"/>
              </w:rPr>
              <w:t>study</w:t>
            </w:r>
            <w:r>
              <w:rPr>
                <w:spacing w:val="-6"/>
                <w:sz w:val="24"/>
              </w:rPr>
              <w:t xml:space="preserve"> </w:t>
            </w:r>
            <w:r>
              <w:rPr>
                <w:sz w:val="24"/>
              </w:rPr>
              <w:t>is</w:t>
            </w:r>
            <w:r>
              <w:rPr>
                <w:spacing w:val="-4"/>
                <w:sz w:val="24"/>
              </w:rPr>
              <w:t xml:space="preserve"> </w:t>
            </w:r>
            <w:r>
              <w:rPr>
                <w:sz w:val="24"/>
              </w:rPr>
              <w:t>being</w:t>
            </w:r>
            <w:r>
              <w:rPr>
                <w:spacing w:val="-6"/>
                <w:sz w:val="24"/>
              </w:rPr>
              <w:t xml:space="preserve"> </w:t>
            </w:r>
            <w:r>
              <w:rPr>
                <w:sz w:val="24"/>
              </w:rPr>
              <w:t>funded</w:t>
            </w:r>
            <w:r>
              <w:rPr>
                <w:spacing w:val="-6"/>
                <w:sz w:val="24"/>
              </w:rPr>
              <w:t xml:space="preserve"> </w:t>
            </w:r>
            <w:r>
              <w:rPr>
                <w:sz w:val="24"/>
              </w:rPr>
              <w:t>by</w:t>
            </w:r>
            <w:r>
              <w:rPr>
                <w:spacing w:val="-5"/>
                <w:sz w:val="24"/>
              </w:rPr>
              <w:t xml:space="preserve"> </w:t>
            </w:r>
            <w:r>
              <w:rPr>
                <w:sz w:val="24"/>
              </w:rPr>
              <w:t>Canadian</w:t>
            </w:r>
            <w:r>
              <w:rPr>
                <w:spacing w:val="-10"/>
                <w:sz w:val="24"/>
              </w:rPr>
              <w:t xml:space="preserve"> </w:t>
            </w:r>
            <w:r>
              <w:rPr>
                <w:sz w:val="24"/>
              </w:rPr>
              <w:t>Institute</w:t>
            </w:r>
            <w:r>
              <w:rPr>
                <w:spacing w:val="-8"/>
                <w:sz w:val="24"/>
              </w:rPr>
              <w:t xml:space="preserve"> </w:t>
            </w:r>
            <w:r>
              <w:rPr>
                <w:sz w:val="24"/>
              </w:rPr>
              <w:t>for</w:t>
            </w:r>
            <w:r>
              <w:rPr>
                <w:spacing w:val="-8"/>
                <w:sz w:val="24"/>
              </w:rPr>
              <w:t xml:space="preserve"> </w:t>
            </w:r>
            <w:r>
              <w:rPr>
                <w:sz w:val="24"/>
              </w:rPr>
              <w:t>Health</w:t>
            </w:r>
            <w:r>
              <w:rPr>
                <w:spacing w:val="-9"/>
                <w:sz w:val="24"/>
              </w:rPr>
              <w:t xml:space="preserve"> </w:t>
            </w:r>
            <w:r>
              <w:rPr>
                <w:spacing w:val="-2"/>
                <w:sz w:val="24"/>
              </w:rPr>
              <w:t>Research</w:t>
            </w:r>
          </w:p>
          <w:p w14:paraId="3F324430" w14:textId="77777777" w:rsidR="00402004" w:rsidRDefault="00402004">
            <w:pPr>
              <w:pStyle w:val="TableParagraph"/>
              <w:spacing w:before="292"/>
              <w:rPr>
                <w:spacing w:val="-2"/>
                <w:sz w:val="24"/>
              </w:rPr>
            </w:pPr>
          </w:p>
          <w:p w14:paraId="066EA85A" w14:textId="77777777" w:rsidR="00402004" w:rsidRDefault="00402004">
            <w:pPr>
              <w:pStyle w:val="TableParagraph"/>
              <w:spacing w:before="292"/>
              <w:rPr>
                <w:spacing w:val="-2"/>
                <w:sz w:val="24"/>
              </w:rPr>
            </w:pPr>
          </w:p>
          <w:p w14:paraId="5E3D4009" w14:textId="77777777" w:rsidR="00402004" w:rsidRDefault="00953B45">
            <w:pPr>
              <w:pStyle w:val="TableParagraph"/>
              <w:spacing w:before="292"/>
              <w:rPr>
                <w:sz w:val="24"/>
              </w:rPr>
            </w:pPr>
            <w:r>
              <w:rPr>
                <w:noProof/>
                <w:sz w:val="24"/>
                <w:lang w:val="en-GB" w:eastAsia="en-GB"/>
              </w:rPr>
              <w:drawing>
                <wp:anchor distT="0" distB="0" distL="114300" distR="114300" simplePos="0" relativeHeight="251660288" behindDoc="0" locked="0" layoutInCell="1" allowOverlap="1" wp14:anchorId="424EB2E3" wp14:editId="603174F9">
                  <wp:simplePos x="0" y="0"/>
                  <wp:positionH relativeFrom="column">
                    <wp:posOffset>5784850</wp:posOffset>
                  </wp:positionH>
                  <wp:positionV relativeFrom="paragraph">
                    <wp:posOffset>208280</wp:posOffset>
                  </wp:positionV>
                  <wp:extent cx="533400" cy="20955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33400" cy="209550"/>
                          </a:xfrm>
                          <a:prstGeom prst="rect">
                            <a:avLst/>
                          </a:prstGeom>
                          <a:noFill/>
                          <a:ln w="9525">
                            <a:noFill/>
                            <a:miter lim="800000"/>
                            <a:headEnd/>
                            <a:tailEnd/>
                          </a:ln>
                        </pic:spPr>
                      </pic:pic>
                    </a:graphicData>
                  </a:graphic>
                </wp:anchor>
              </w:drawing>
            </w:r>
          </w:p>
        </w:tc>
      </w:tr>
      <w:tr w:rsidR="004B3650" w14:paraId="37D299E7" w14:textId="77777777" w:rsidTr="00402004">
        <w:trPr>
          <w:trHeight w:val="396"/>
        </w:trPr>
        <w:tc>
          <w:tcPr>
            <w:tcW w:w="9142" w:type="dxa"/>
            <w:shd w:val="clear" w:color="auto" w:fill="212A35"/>
          </w:tcPr>
          <w:p w14:paraId="061391F2" w14:textId="77777777" w:rsidR="004B3650" w:rsidRDefault="00801DF5">
            <w:pPr>
              <w:pStyle w:val="TableParagraph"/>
              <w:spacing w:before="50"/>
              <w:rPr>
                <w:rFonts w:ascii="Calibri"/>
                <w:b/>
                <w:sz w:val="24"/>
              </w:rPr>
            </w:pPr>
            <w:r>
              <w:rPr>
                <w:rFonts w:ascii="Calibri"/>
                <w:b/>
                <w:color w:val="FFFFFF"/>
                <w:sz w:val="24"/>
              </w:rPr>
              <w:lastRenderedPageBreak/>
              <w:t>Who</w:t>
            </w:r>
            <w:r>
              <w:rPr>
                <w:rFonts w:ascii="Calibri"/>
                <w:b/>
                <w:color w:val="FFFFFF"/>
                <w:spacing w:val="-3"/>
                <w:sz w:val="24"/>
              </w:rPr>
              <w:t xml:space="preserve"> </w:t>
            </w:r>
            <w:r>
              <w:rPr>
                <w:rFonts w:ascii="Calibri"/>
                <w:b/>
                <w:color w:val="FFFFFF"/>
                <w:sz w:val="24"/>
              </w:rPr>
              <w:t>has</w:t>
            </w:r>
            <w:r>
              <w:rPr>
                <w:rFonts w:ascii="Calibri"/>
                <w:b/>
                <w:color w:val="FFFFFF"/>
                <w:spacing w:val="-1"/>
                <w:sz w:val="24"/>
              </w:rPr>
              <w:t xml:space="preserve"> </w:t>
            </w:r>
            <w:r>
              <w:rPr>
                <w:rFonts w:ascii="Calibri"/>
                <w:b/>
                <w:color w:val="FFFFFF"/>
                <w:sz w:val="24"/>
              </w:rPr>
              <w:t>reviewed</w:t>
            </w:r>
            <w:r>
              <w:rPr>
                <w:rFonts w:ascii="Calibri"/>
                <w:b/>
                <w:color w:val="FFFFFF"/>
                <w:spacing w:val="-2"/>
                <w:sz w:val="24"/>
              </w:rPr>
              <w:t xml:space="preserve"> </w:t>
            </w:r>
            <w:r>
              <w:rPr>
                <w:rFonts w:ascii="Calibri"/>
                <w:b/>
                <w:color w:val="FFFFFF"/>
                <w:sz w:val="24"/>
              </w:rPr>
              <w:t>the</w:t>
            </w:r>
            <w:r>
              <w:rPr>
                <w:rFonts w:ascii="Calibri"/>
                <w:b/>
                <w:color w:val="FFFFFF"/>
                <w:spacing w:val="-2"/>
                <w:sz w:val="24"/>
              </w:rPr>
              <w:t xml:space="preserve"> study?</w:t>
            </w:r>
          </w:p>
        </w:tc>
      </w:tr>
      <w:tr w:rsidR="004B3650" w14:paraId="79AF8AB2" w14:textId="77777777" w:rsidTr="00402004">
        <w:trPr>
          <w:trHeight w:val="1464"/>
        </w:trPr>
        <w:tc>
          <w:tcPr>
            <w:tcW w:w="9142" w:type="dxa"/>
          </w:tcPr>
          <w:p w14:paraId="2566F41C" w14:textId="77777777" w:rsidR="004B3650" w:rsidRDefault="00801DF5" w:rsidP="00953B45">
            <w:pPr>
              <w:pStyle w:val="TableParagraph"/>
              <w:spacing w:before="292"/>
              <w:ind w:right="102"/>
              <w:jc w:val="both"/>
              <w:rPr>
                <w:sz w:val="24"/>
              </w:rPr>
            </w:pPr>
            <w:r>
              <w:rPr>
                <w:sz w:val="24"/>
              </w:rPr>
              <w:t>All research in the NHS is looked at by an independent group of people called a Research Ethics</w:t>
            </w:r>
            <w:r>
              <w:rPr>
                <w:spacing w:val="-4"/>
                <w:sz w:val="24"/>
              </w:rPr>
              <w:t xml:space="preserve"> </w:t>
            </w:r>
            <w:r>
              <w:rPr>
                <w:sz w:val="24"/>
              </w:rPr>
              <w:t>Committee.</w:t>
            </w:r>
            <w:r>
              <w:rPr>
                <w:spacing w:val="-6"/>
                <w:sz w:val="24"/>
              </w:rPr>
              <w:t xml:space="preserve"> </w:t>
            </w:r>
            <w:r>
              <w:rPr>
                <w:sz w:val="24"/>
              </w:rPr>
              <w:t>A</w:t>
            </w:r>
            <w:r>
              <w:rPr>
                <w:spacing w:val="-6"/>
                <w:sz w:val="24"/>
              </w:rPr>
              <w:t xml:space="preserve"> </w:t>
            </w:r>
            <w:r>
              <w:rPr>
                <w:sz w:val="24"/>
              </w:rPr>
              <w:t>favourable</w:t>
            </w:r>
            <w:r>
              <w:rPr>
                <w:spacing w:val="-4"/>
                <w:sz w:val="24"/>
              </w:rPr>
              <w:t xml:space="preserve"> </w:t>
            </w:r>
            <w:r>
              <w:rPr>
                <w:sz w:val="24"/>
              </w:rPr>
              <w:t>ethical</w:t>
            </w:r>
            <w:r>
              <w:rPr>
                <w:spacing w:val="-5"/>
                <w:sz w:val="24"/>
              </w:rPr>
              <w:t xml:space="preserve"> </w:t>
            </w:r>
            <w:r>
              <w:rPr>
                <w:sz w:val="24"/>
              </w:rPr>
              <w:t>opinion</w:t>
            </w:r>
            <w:r>
              <w:rPr>
                <w:spacing w:val="-5"/>
                <w:sz w:val="24"/>
              </w:rPr>
              <w:t xml:space="preserve"> </w:t>
            </w:r>
            <w:r>
              <w:rPr>
                <w:sz w:val="24"/>
              </w:rPr>
              <w:t>has</w:t>
            </w:r>
            <w:r>
              <w:rPr>
                <w:spacing w:val="-4"/>
                <w:sz w:val="24"/>
              </w:rPr>
              <w:t xml:space="preserve"> </w:t>
            </w:r>
            <w:r>
              <w:rPr>
                <w:sz w:val="24"/>
              </w:rPr>
              <w:t>been</w:t>
            </w:r>
            <w:r>
              <w:rPr>
                <w:spacing w:val="-5"/>
                <w:sz w:val="24"/>
              </w:rPr>
              <w:t xml:space="preserve"> </w:t>
            </w:r>
            <w:r>
              <w:rPr>
                <w:sz w:val="24"/>
              </w:rPr>
              <w:t>obtained</w:t>
            </w:r>
            <w:r>
              <w:rPr>
                <w:spacing w:val="-5"/>
                <w:sz w:val="24"/>
              </w:rPr>
              <w:t xml:space="preserve"> </w:t>
            </w:r>
            <w:r>
              <w:rPr>
                <w:sz w:val="24"/>
              </w:rPr>
              <w:t xml:space="preserve">from </w:t>
            </w:r>
            <w:r w:rsidR="00953B45">
              <w:rPr>
                <w:sz w:val="24"/>
              </w:rPr>
              <w:t>London – Hampstead Research Ethics Committee.</w:t>
            </w:r>
            <w:r>
              <w:rPr>
                <w:sz w:val="24"/>
              </w:rPr>
              <w:t xml:space="preserve"> NHS Management Approval has also been given </w:t>
            </w:r>
          </w:p>
        </w:tc>
      </w:tr>
      <w:tr w:rsidR="004B3650" w14:paraId="71FAF8AD" w14:textId="77777777" w:rsidTr="00402004">
        <w:trPr>
          <w:trHeight w:val="398"/>
        </w:trPr>
        <w:tc>
          <w:tcPr>
            <w:tcW w:w="9142" w:type="dxa"/>
            <w:shd w:val="clear" w:color="auto" w:fill="212A35"/>
          </w:tcPr>
          <w:p w14:paraId="5E68B52A" w14:textId="77777777" w:rsidR="004B3650" w:rsidRDefault="00801DF5">
            <w:pPr>
              <w:pStyle w:val="TableParagraph"/>
              <w:spacing w:before="52"/>
              <w:rPr>
                <w:rFonts w:ascii="Calibri"/>
                <w:b/>
                <w:sz w:val="24"/>
              </w:rPr>
            </w:pPr>
            <w:r>
              <w:rPr>
                <w:rFonts w:ascii="Calibri"/>
                <w:b/>
                <w:color w:val="FFFFFF"/>
                <w:sz w:val="24"/>
              </w:rPr>
              <w:t>Researcher</w:t>
            </w:r>
            <w:r>
              <w:rPr>
                <w:rFonts w:ascii="Calibri"/>
                <w:b/>
                <w:color w:val="FFFFFF"/>
                <w:spacing w:val="-2"/>
                <w:sz w:val="24"/>
              </w:rPr>
              <w:t xml:space="preserve"> </w:t>
            </w:r>
            <w:r>
              <w:rPr>
                <w:rFonts w:ascii="Calibri"/>
                <w:b/>
                <w:color w:val="FFFFFF"/>
                <w:sz w:val="24"/>
              </w:rPr>
              <w:t>Contact</w:t>
            </w:r>
            <w:r>
              <w:rPr>
                <w:rFonts w:ascii="Calibri"/>
                <w:b/>
                <w:color w:val="FFFFFF"/>
                <w:spacing w:val="-1"/>
                <w:sz w:val="24"/>
              </w:rPr>
              <w:t xml:space="preserve"> </w:t>
            </w:r>
            <w:r>
              <w:rPr>
                <w:rFonts w:ascii="Calibri"/>
                <w:b/>
                <w:color w:val="FFFFFF"/>
                <w:spacing w:val="-2"/>
                <w:sz w:val="24"/>
              </w:rPr>
              <w:t>Details</w:t>
            </w:r>
          </w:p>
        </w:tc>
      </w:tr>
      <w:tr w:rsidR="004B3650" w14:paraId="0D91408A" w14:textId="77777777" w:rsidTr="00402004">
        <w:trPr>
          <w:trHeight w:val="873"/>
        </w:trPr>
        <w:tc>
          <w:tcPr>
            <w:tcW w:w="9142" w:type="dxa"/>
          </w:tcPr>
          <w:p w14:paraId="4422FEAE" w14:textId="77777777" w:rsidR="004B3650" w:rsidRDefault="00801DF5">
            <w:pPr>
              <w:pStyle w:val="TableParagraph"/>
              <w:spacing w:before="267" w:line="290" w:lineRule="atLeast"/>
              <w:rPr>
                <w:sz w:val="24"/>
              </w:rPr>
            </w:pPr>
            <w:r>
              <w:rPr>
                <w:sz w:val="24"/>
              </w:rPr>
              <w:t>If you</w:t>
            </w:r>
            <w:r>
              <w:rPr>
                <w:spacing w:val="-1"/>
                <w:sz w:val="24"/>
              </w:rPr>
              <w:t xml:space="preserve"> </w:t>
            </w:r>
            <w:r>
              <w:rPr>
                <w:sz w:val="24"/>
              </w:rPr>
              <w:t>have</w:t>
            </w:r>
            <w:r>
              <w:rPr>
                <w:spacing w:val="-1"/>
                <w:sz w:val="24"/>
              </w:rPr>
              <w:t xml:space="preserve"> </w:t>
            </w:r>
            <w:r>
              <w:rPr>
                <w:sz w:val="24"/>
              </w:rPr>
              <w:t>any</w:t>
            </w:r>
            <w:r>
              <w:rPr>
                <w:spacing w:val="-1"/>
                <w:sz w:val="24"/>
              </w:rPr>
              <w:t xml:space="preserve"> </w:t>
            </w:r>
            <w:r>
              <w:rPr>
                <w:sz w:val="24"/>
              </w:rPr>
              <w:t>further</w:t>
            </w:r>
            <w:r>
              <w:rPr>
                <w:spacing w:val="-1"/>
                <w:sz w:val="24"/>
              </w:rPr>
              <w:t xml:space="preserve"> </w:t>
            </w:r>
            <w:r>
              <w:rPr>
                <w:sz w:val="24"/>
              </w:rPr>
              <w:t>questions about</w:t>
            </w:r>
            <w:r>
              <w:rPr>
                <w:spacing w:val="-1"/>
                <w:sz w:val="24"/>
              </w:rPr>
              <w:t xml:space="preserve"> </w:t>
            </w:r>
            <w:r>
              <w:rPr>
                <w:sz w:val="24"/>
              </w:rPr>
              <w:t>the</w:t>
            </w:r>
            <w:r>
              <w:rPr>
                <w:spacing w:val="-1"/>
                <w:sz w:val="24"/>
              </w:rPr>
              <w:t xml:space="preserve"> </w:t>
            </w:r>
            <w:r>
              <w:rPr>
                <w:sz w:val="24"/>
              </w:rPr>
              <w:t>study</w:t>
            </w:r>
            <w:r>
              <w:rPr>
                <w:spacing w:val="-2"/>
                <w:sz w:val="24"/>
              </w:rPr>
              <w:t xml:space="preserve"> </w:t>
            </w:r>
            <w:r>
              <w:rPr>
                <w:sz w:val="24"/>
              </w:rPr>
              <w:t>please</w:t>
            </w:r>
            <w:r>
              <w:rPr>
                <w:spacing w:val="-1"/>
                <w:sz w:val="24"/>
              </w:rPr>
              <w:t xml:space="preserve"> </w:t>
            </w:r>
            <w:r>
              <w:rPr>
                <w:sz w:val="24"/>
              </w:rPr>
              <w:t>contact Jacqueline</w:t>
            </w:r>
            <w:r>
              <w:rPr>
                <w:spacing w:val="-1"/>
                <w:sz w:val="24"/>
              </w:rPr>
              <w:t xml:space="preserve"> </w:t>
            </w:r>
            <w:r>
              <w:rPr>
                <w:sz w:val="24"/>
              </w:rPr>
              <w:t xml:space="preserve">Quinn on 0131 536 1542 or email on: </w:t>
            </w:r>
            <w:hyperlink r:id="rId26">
              <w:r>
                <w:rPr>
                  <w:sz w:val="24"/>
                </w:rPr>
                <w:t>chalmers.research@ed.ac.uk.</w:t>
              </w:r>
            </w:hyperlink>
          </w:p>
        </w:tc>
      </w:tr>
    </w:tbl>
    <w:p w14:paraId="1865B41E" w14:textId="77777777" w:rsidR="004B3650" w:rsidRDefault="004B3650">
      <w:pPr>
        <w:pStyle w:val="BodyText"/>
        <w:spacing w:before="25"/>
        <w:rPr>
          <w:sz w:val="18"/>
        </w:rPr>
      </w:pPr>
    </w:p>
    <w:p w14:paraId="10BBAF67" w14:textId="77777777" w:rsidR="00402004" w:rsidRDefault="00402004">
      <w:pPr>
        <w:ind w:right="117"/>
        <w:jc w:val="right"/>
        <w:rPr>
          <w:color w:val="041E42"/>
          <w:sz w:val="18"/>
        </w:rPr>
      </w:pPr>
      <w:r>
        <w:rPr>
          <w:color w:val="041E42"/>
          <w:sz w:val="18"/>
        </w:rPr>
        <w:t xml:space="preserve">     </w:t>
      </w:r>
    </w:p>
    <w:tbl>
      <w:tblPr>
        <w:tblpPr w:leftFromText="180" w:rightFromText="180" w:vertAnchor="text" w:horzAnchor="margin" w:tblpY="-49"/>
        <w:tblW w:w="0" w:type="auto"/>
        <w:tblLayout w:type="fixed"/>
        <w:tblCellMar>
          <w:left w:w="0" w:type="dxa"/>
          <w:right w:w="0" w:type="dxa"/>
        </w:tblCellMar>
        <w:tblLook w:val="01E0" w:firstRow="1" w:lastRow="1" w:firstColumn="1" w:lastColumn="1" w:noHBand="0" w:noVBand="0"/>
      </w:tblPr>
      <w:tblGrid>
        <w:gridCol w:w="9021"/>
      </w:tblGrid>
      <w:tr w:rsidR="00402004" w14:paraId="68A0A5BA" w14:textId="77777777" w:rsidTr="00402004">
        <w:trPr>
          <w:trHeight w:val="398"/>
        </w:trPr>
        <w:tc>
          <w:tcPr>
            <w:tcW w:w="9021" w:type="dxa"/>
            <w:shd w:val="clear" w:color="auto" w:fill="212A35"/>
          </w:tcPr>
          <w:p w14:paraId="0B44C75B" w14:textId="77777777" w:rsidR="00402004" w:rsidRDefault="00402004" w:rsidP="00402004">
            <w:pPr>
              <w:pStyle w:val="TableParagraph"/>
              <w:spacing w:before="52"/>
              <w:rPr>
                <w:rFonts w:ascii="Calibri"/>
                <w:b/>
                <w:sz w:val="24"/>
              </w:rPr>
            </w:pPr>
            <w:r>
              <w:rPr>
                <w:rFonts w:ascii="Calibri"/>
                <w:b/>
                <w:color w:val="FFFFFF"/>
                <w:sz w:val="24"/>
              </w:rPr>
              <w:t>Independent</w:t>
            </w:r>
            <w:r>
              <w:rPr>
                <w:rFonts w:ascii="Calibri"/>
                <w:b/>
                <w:color w:val="FFFFFF"/>
                <w:spacing w:val="-3"/>
                <w:sz w:val="24"/>
              </w:rPr>
              <w:t xml:space="preserve"> </w:t>
            </w:r>
            <w:r>
              <w:rPr>
                <w:rFonts w:ascii="Calibri"/>
                <w:b/>
                <w:color w:val="FFFFFF"/>
                <w:sz w:val="24"/>
              </w:rPr>
              <w:t>Contact</w:t>
            </w:r>
            <w:r>
              <w:rPr>
                <w:rFonts w:ascii="Calibri"/>
                <w:b/>
                <w:color w:val="FFFFFF"/>
                <w:spacing w:val="-2"/>
                <w:sz w:val="24"/>
              </w:rPr>
              <w:t xml:space="preserve"> Details</w:t>
            </w:r>
          </w:p>
        </w:tc>
      </w:tr>
      <w:tr w:rsidR="00402004" w14:paraId="64D3B051" w14:textId="77777777" w:rsidTr="00402004">
        <w:trPr>
          <w:trHeight w:val="1171"/>
        </w:trPr>
        <w:tc>
          <w:tcPr>
            <w:tcW w:w="9021" w:type="dxa"/>
          </w:tcPr>
          <w:p w14:paraId="7602CF32" w14:textId="77777777" w:rsidR="00402004" w:rsidRDefault="00402004" w:rsidP="00402004">
            <w:pPr>
              <w:pStyle w:val="TableParagraph"/>
              <w:spacing w:before="292"/>
              <w:ind w:left="141" w:hanging="34"/>
              <w:rPr>
                <w:sz w:val="24"/>
              </w:rPr>
            </w:pPr>
            <w:r>
              <w:rPr>
                <w:sz w:val="24"/>
              </w:rPr>
              <w:t>If</w:t>
            </w:r>
            <w:r>
              <w:rPr>
                <w:spacing w:val="39"/>
                <w:sz w:val="24"/>
              </w:rPr>
              <w:t xml:space="preserve"> </w:t>
            </w:r>
            <w:r>
              <w:rPr>
                <w:sz w:val="24"/>
              </w:rPr>
              <w:t>you</w:t>
            </w:r>
            <w:r>
              <w:rPr>
                <w:spacing w:val="38"/>
                <w:sz w:val="24"/>
              </w:rPr>
              <w:t xml:space="preserve"> </w:t>
            </w:r>
            <w:r>
              <w:rPr>
                <w:sz w:val="24"/>
              </w:rPr>
              <w:t>would</w:t>
            </w:r>
            <w:r>
              <w:rPr>
                <w:spacing w:val="39"/>
                <w:sz w:val="24"/>
              </w:rPr>
              <w:t xml:space="preserve"> </w:t>
            </w:r>
            <w:r>
              <w:rPr>
                <w:sz w:val="24"/>
              </w:rPr>
              <w:t>like</w:t>
            </w:r>
            <w:r>
              <w:rPr>
                <w:spacing w:val="38"/>
                <w:sz w:val="24"/>
              </w:rPr>
              <w:t xml:space="preserve"> </w:t>
            </w:r>
            <w:r>
              <w:rPr>
                <w:sz w:val="24"/>
              </w:rPr>
              <w:t>to</w:t>
            </w:r>
            <w:r>
              <w:rPr>
                <w:spacing w:val="39"/>
                <w:sz w:val="24"/>
              </w:rPr>
              <w:t xml:space="preserve"> </w:t>
            </w:r>
            <w:r>
              <w:rPr>
                <w:sz w:val="24"/>
              </w:rPr>
              <w:t>discuss</w:t>
            </w:r>
            <w:r>
              <w:rPr>
                <w:spacing w:val="40"/>
                <w:sz w:val="24"/>
              </w:rPr>
              <w:t xml:space="preserve"> </w:t>
            </w:r>
            <w:r>
              <w:rPr>
                <w:sz w:val="24"/>
              </w:rPr>
              <w:t>this</w:t>
            </w:r>
            <w:r>
              <w:rPr>
                <w:spacing w:val="37"/>
                <w:sz w:val="24"/>
              </w:rPr>
              <w:t xml:space="preserve"> </w:t>
            </w:r>
            <w:r>
              <w:rPr>
                <w:sz w:val="24"/>
              </w:rPr>
              <w:t>study</w:t>
            </w:r>
            <w:r>
              <w:rPr>
                <w:spacing w:val="39"/>
                <w:sz w:val="24"/>
              </w:rPr>
              <w:t xml:space="preserve"> </w:t>
            </w:r>
            <w:r>
              <w:rPr>
                <w:sz w:val="24"/>
              </w:rPr>
              <w:t>with</w:t>
            </w:r>
            <w:r>
              <w:rPr>
                <w:spacing w:val="39"/>
                <w:sz w:val="24"/>
              </w:rPr>
              <w:t xml:space="preserve"> </w:t>
            </w:r>
            <w:r>
              <w:rPr>
                <w:sz w:val="24"/>
              </w:rPr>
              <w:t>someone</w:t>
            </w:r>
            <w:r>
              <w:rPr>
                <w:spacing w:val="38"/>
                <w:sz w:val="24"/>
              </w:rPr>
              <w:t xml:space="preserve"> </w:t>
            </w:r>
            <w:r>
              <w:rPr>
                <w:sz w:val="24"/>
              </w:rPr>
              <w:t>independent</w:t>
            </w:r>
            <w:r>
              <w:rPr>
                <w:spacing w:val="39"/>
                <w:sz w:val="24"/>
              </w:rPr>
              <w:t xml:space="preserve"> </w:t>
            </w:r>
            <w:r>
              <w:rPr>
                <w:sz w:val="24"/>
              </w:rPr>
              <w:t>of</w:t>
            </w:r>
            <w:r>
              <w:rPr>
                <w:spacing w:val="40"/>
                <w:sz w:val="24"/>
              </w:rPr>
              <w:t xml:space="preserve"> </w:t>
            </w:r>
            <w:r>
              <w:rPr>
                <w:sz w:val="24"/>
              </w:rPr>
              <w:t>the</w:t>
            </w:r>
            <w:r>
              <w:rPr>
                <w:spacing w:val="38"/>
                <w:sz w:val="24"/>
              </w:rPr>
              <w:t xml:space="preserve"> </w:t>
            </w:r>
            <w:r>
              <w:rPr>
                <w:sz w:val="24"/>
              </w:rPr>
              <w:t>study,</w:t>
            </w:r>
            <w:r>
              <w:rPr>
                <w:spacing w:val="37"/>
                <w:sz w:val="24"/>
              </w:rPr>
              <w:t xml:space="preserve"> </w:t>
            </w:r>
            <w:r>
              <w:rPr>
                <w:sz w:val="24"/>
              </w:rPr>
              <w:t xml:space="preserve">please contact Michelle Cooper at </w:t>
            </w:r>
            <w:r>
              <w:rPr>
                <w:color w:val="0000FF"/>
                <w:sz w:val="24"/>
                <w:u w:val="single" w:color="0000FF"/>
              </w:rPr>
              <w:t>michelle.cooper@nhs.scot</w:t>
            </w:r>
          </w:p>
        </w:tc>
      </w:tr>
      <w:tr w:rsidR="00402004" w14:paraId="6D484B14" w14:textId="77777777" w:rsidTr="00402004">
        <w:trPr>
          <w:trHeight w:val="395"/>
        </w:trPr>
        <w:tc>
          <w:tcPr>
            <w:tcW w:w="9021" w:type="dxa"/>
            <w:shd w:val="clear" w:color="auto" w:fill="212A35"/>
          </w:tcPr>
          <w:p w14:paraId="281FF6B5" w14:textId="77777777" w:rsidR="00402004" w:rsidRDefault="00402004" w:rsidP="00402004">
            <w:pPr>
              <w:pStyle w:val="TableParagraph"/>
              <w:spacing w:before="52"/>
              <w:rPr>
                <w:rFonts w:ascii="Calibri"/>
                <w:b/>
                <w:sz w:val="24"/>
              </w:rPr>
            </w:pPr>
            <w:r>
              <w:rPr>
                <w:rFonts w:ascii="Calibri"/>
                <w:b/>
                <w:color w:val="FFFFFF"/>
                <w:spacing w:val="-2"/>
                <w:sz w:val="24"/>
              </w:rPr>
              <w:t>Complaints</w:t>
            </w:r>
          </w:p>
        </w:tc>
      </w:tr>
      <w:tr w:rsidR="00402004" w14:paraId="3206A1AD" w14:textId="77777777" w:rsidTr="00402004">
        <w:trPr>
          <w:trHeight w:val="4097"/>
        </w:trPr>
        <w:tc>
          <w:tcPr>
            <w:tcW w:w="9021" w:type="dxa"/>
          </w:tcPr>
          <w:p w14:paraId="0975297E" w14:textId="77777777" w:rsidR="00402004" w:rsidRDefault="00402004" w:rsidP="00402004">
            <w:pPr>
              <w:pStyle w:val="TableParagraph"/>
              <w:spacing w:before="50" w:line="588" w:lineRule="exact"/>
              <w:ind w:left="827" w:right="2132" w:hanging="720"/>
              <w:rPr>
                <w:sz w:val="24"/>
              </w:rPr>
            </w:pPr>
            <w:r>
              <w:rPr>
                <w:sz w:val="24"/>
              </w:rPr>
              <w:t>If</w:t>
            </w:r>
            <w:r>
              <w:rPr>
                <w:spacing w:val="-3"/>
                <w:sz w:val="24"/>
              </w:rPr>
              <w:t xml:space="preserve"> </w:t>
            </w:r>
            <w:r>
              <w:rPr>
                <w:sz w:val="24"/>
              </w:rPr>
              <w:t>you</w:t>
            </w:r>
            <w:r>
              <w:rPr>
                <w:spacing w:val="-3"/>
                <w:sz w:val="24"/>
              </w:rPr>
              <w:t xml:space="preserve"> </w:t>
            </w:r>
            <w:r>
              <w:rPr>
                <w:sz w:val="24"/>
              </w:rPr>
              <w:t>wish</w:t>
            </w:r>
            <w:r>
              <w:rPr>
                <w:spacing w:val="-2"/>
                <w:sz w:val="24"/>
              </w:rPr>
              <w:t xml:space="preserve"> </w:t>
            </w:r>
            <w:r>
              <w:rPr>
                <w:sz w:val="24"/>
              </w:rPr>
              <w:t>to</w:t>
            </w:r>
            <w:r>
              <w:rPr>
                <w:spacing w:val="-3"/>
                <w:sz w:val="24"/>
              </w:rPr>
              <w:t xml:space="preserve"> </w:t>
            </w:r>
            <w:r>
              <w:rPr>
                <w:sz w:val="24"/>
              </w:rPr>
              <w:t>make</w:t>
            </w:r>
            <w:r>
              <w:rPr>
                <w:spacing w:val="-5"/>
                <w:sz w:val="24"/>
              </w:rPr>
              <w:t xml:space="preserve"> </w:t>
            </w:r>
            <w:r>
              <w:rPr>
                <w:sz w:val="24"/>
              </w:rPr>
              <w:t>a</w:t>
            </w:r>
            <w:r>
              <w:rPr>
                <w:spacing w:val="-5"/>
                <w:sz w:val="24"/>
              </w:rPr>
              <w:t xml:space="preserve"> </w:t>
            </w:r>
            <w:r>
              <w:rPr>
                <w:sz w:val="24"/>
              </w:rPr>
              <w:t>complaint</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study</w:t>
            </w:r>
            <w:r>
              <w:rPr>
                <w:spacing w:val="-5"/>
                <w:sz w:val="24"/>
              </w:rPr>
              <w:t xml:space="preserve"> </w:t>
            </w:r>
            <w:r>
              <w:rPr>
                <w:sz w:val="24"/>
              </w:rPr>
              <w:t>please</w:t>
            </w:r>
            <w:r>
              <w:rPr>
                <w:spacing w:val="-4"/>
                <w:sz w:val="24"/>
              </w:rPr>
              <w:t xml:space="preserve"> </w:t>
            </w:r>
            <w:r>
              <w:rPr>
                <w:sz w:val="24"/>
              </w:rPr>
              <w:t>contact: Patient Experience Team – NHS Lothian</w:t>
            </w:r>
          </w:p>
          <w:p w14:paraId="6EC5778D" w14:textId="77777777" w:rsidR="00402004" w:rsidRDefault="00402004" w:rsidP="00402004">
            <w:pPr>
              <w:pStyle w:val="TableParagraph"/>
              <w:spacing w:line="240" w:lineRule="exact"/>
              <w:ind w:left="827"/>
              <w:rPr>
                <w:sz w:val="24"/>
              </w:rPr>
            </w:pPr>
            <w:r>
              <w:rPr>
                <w:spacing w:val="-2"/>
                <w:sz w:val="24"/>
              </w:rPr>
              <w:t>Mainpoint</w:t>
            </w:r>
          </w:p>
          <w:p w14:paraId="28883F94" w14:textId="77777777" w:rsidR="00402004" w:rsidRDefault="00402004" w:rsidP="00402004">
            <w:pPr>
              <w:pStyle w:val="TableParagraph"/>
              <w:ind w:left="827" w:right="6855"/>
              <w:rPr>
                <w:sz w:val="24"/>
              </w:rPr>
            </w:pPr>
            <w:r>
              <w:rPr>
                <w:sz w:val="24"/>
              </w:rPr>
              <w:t>102</w:t>
            </w:r>
            <w:r>
              <w:rPr>
                <w:spacing w:val="-14"/>
                <w:sz w:val="24"/>
              </w:rPr>
              <w:t xml:space="preserve"> </w:t>
            </w:r>
            <w:r>
              <w:rPr>
                <w:sz w:val="24"/>
              </w:rPr>
              <w:t xml:space="preserve">Westport </w:t>
            </w:r>
            <w:r>
              <w:rPr>
                <w:spacing w:val="-2"/>
                <w:sz w:val="24"/>
              </w:rPr>
              <w:t xml:space="preserve">Edinburgh </w:t>
            </w:r>
            <w:r>
              <w:rPr>
                <w:sz w:val="24"/>
              </w:rPr>
              <w:t>EH3 9DN</w:t>
            </w:r>
          </w:p>
          <w:p w14:paraId="0DFBE537" w14:textId="77777777" w:rsidR="00402004" w:rsidRDefault="00402004" w:rsidP="00402004">
            <w:pPr>
              <w:pStyle w:val="TableParagraph"/>
              <w:ind w:left="0"/>
              <w:rPr>
                <w:sz w:val="24"/>
              </w:rPr>
            </w:pPr>
          </w:p>
          <w:p w14:paraId="1395174C" w14:textId="77777777" w:rsidR="00402004" w:rsidRDefault="00402004" w:rsidP="00402004">
            <w:pPr>
              <w:pStyle w:val="TableParagraph"/>
              <w:ind w:left="827"/>
              <w:rPr>
                <w:sz w:val="24"/>
              </w:rPr>
            </w:pPr>
            <w:r>
              <w:rPr>
                <w:sz w:val="24"/>
              </w:rPr>
              <w:t xml:space="preserve">By </w:t>
            </w:r>
            <w:r>
              <w:rPr>
                <w:spacing w:val="-2"/>
                <w:sz w:val="24"/>
              </w:rPr>
              <w:t>telephone</w:t>
            </w:r>
          </w:p>
          <w:p w14:paraId="59AB6772" w14:textId="77777777" w:rsidR="00402004" w:rsidRDefault="00402004" w:rsidP="00402004">
            <w:pPr>
              <w:pStyle w:val="TableParagraph"/>
              <w:ind w:left="827"/>
              <w:rPr>
                <w:sz w:val="24"/>
              </w:rPr>
            </w:pPr>
            <w:r>
              <w:rPr>
                <w:sz w:val="24"/>
              </w:rPr>
              <w:t>0131</w:t>
            </w:r>
            <w:r>
              <w:rPr>
                <w:spacing w:val="-3"/>
                <w:sz w:val="24"/>
              </w:rPr>
              <w:t xml:space="preserve"> </w:t>
            </w:r>
            <w:r>
              <w:rPr>
                <w:sz w:val="24"/>
              </w:rPr>
              <w:t>536 3370</w:t>
            </w:r>
            <w:r>
              <w:rPr>
                <w:spacing w:val="-2"/>
                <w:sz w:val="24"/>
              </w:rPr>
              <w:t xml:space="preserve"> </w:t>
            </w:r>
            <w:r>
              <w:rPr>
                <w:sz w:val="24"/>
              </w:rPr>
              <w:t>(open</w:t>
            </w:r>
            <w:r>
              <w:rPr>
                <w:spacing w:val="-2"/>
                <w:sz w:val="24"/>
              </w:rPr>
              <w:t xml:space="preserve"> </w:t>
            </w:r>
            <w:r>
              <w:rPr>
                <w:sz w:val="24"/>
              </w:rPr>
              <w:t>Mon-Fri,</w:t>
            </w:r>
            <w:r>
              <w:rPr>
                <w:spacing w:val="-2"/>
                <w:sz w:val="24"/>
              </w:rPr>
              <w:t xml:space="preserve"> </w:t>
            </w:r>
            <w:r>
              <w:rPr>
                <w:sz w:val="24"/>
              </w:rPr>
              <w:t>9am</w:t>
            </w:r>
            <w:r>
              <w:rPr>
                <w:spacing w:val="-1"/>
                <w:sz w:val="24"/>
              </w:rPr>
              <w:t xml:space="preserve"> </w:t>
            </w:r>
            <w:r>
              <w:rPr>
                <w:sz w:val="24"/>
              </w:rPr>
              <w:t>to</w:t>
            </w:r>
            <w:r>
              <w:rPr>
                <w:spacing w:val="-1"/>
                <w:sz w:val="24"/>
              </w:rPr>
              <w:t xml:space="preserve"> </w:t>
            </w:r>
            <w:r>
              <w:rPr>
                <w:spacing w:val="-4"/>
                <w:sz w:val="24"/>
              </w:rPr>
              <w:t>2pm)</w:t>
            </w:r>
          </w:p>
          <w:p w14:paraId="1FAC5A08" w14:textId="77777777" w:rsidR="00402004" w:rsidRDefault="00402004" w:rsidP="00402004">
            <w:pPr>
              <w:pStyle w:val="TableParagraph"/>
              <w:spacing w:before="268" w:line="290" w:lineRule="atLeast"/>
              <w:ind w:left="827" w:right="4929"/>
              <w:rPr>
                <w:sz w:val="24"/>
              </w:rPr>
            </w:pPr>
            <w:r>
              <w:rPr>
                <w:sz w:val="24"/>
              </w:rPr>
              <w:t xml:space="preserve">By email </w:t>
            </w:r>
            <w:hyperlink r:id="rId27">
              <w:r>
                <w:rPr>
                  <w:color w:val="0000FF"/>
                  <w:spacing w:val="-2"/>
                  <w:sz w:val="24"/>
                  <w:u w:val="single" w:color="0000FF"/>
                </w:rPr>
                <w:t>LOTH.Feedback@nhs.scot</w:t>
              </w:r>
            </w:hyperlink>
          </w:p>
        </w:tc>
      </w:tr>
    </w:tbl>
    <w:p w14:paraId="4375293D" w14:textId="77777777" w:rsidR="00E61D3D" w:rsidRDefault="00E61D3D">
      <w:pPr>
        <w:ind w:right="117"/>
        <w:rPr>
          <w:color w:val="041E42"/>
          <w:sz w:val="18"/>
        </w:rPr>
      </w:pPr>
    </w:p>
    <w:p w14:paraId="00BBD644" w14:textId="77777777" w:rsidR="00E61D3D" w:rsidRDefault="00E61D3D">
      <w:pPr>
        <w:ind w:right="117"/>
        <w:rPr>
          <w:color w:val="041E42"/>
          <w:sz w:val="18"/>
        </w:rPr>
      </w:pPr>
    </w:p>
    <w:p w14:paraId="41179EA8" w14:textId="77777777" w:rsidR="00E61D3D" w:rsidRDefault="00E61D3D">
      <w:pPr>
        <w:ind w:right="117"/>
        <w:rPr>
          <w:color w:val="041E42"/>
          <w:sz w:val="18"/>
        </w:rPr>
      </w:pPr>
    </w:p>
    <w:p w14:paraId="422E7676" w14:textId="77777777" w:rsidR="00E61D3D" w:rsidRDefault="00E61D3D">
      <w:pPr>
        <w:ind w:right="117"/>
        <w:rPr>
          <w:color w:val="041E42"/>
          <w:sz w:val="18"/>
        </w:rPr>
      </w:pPr>
    </w:p>
    <w:p w14:paraId="0B837399" w14:textId="77777777" w:rsidR="00E61D3D" w:rsidRDefault="00E61D3D">
      <w:pPr>
        <w:ind w:right="117"/>
        <w:rPr>
          <w:color w:val="041E42"/>
          <w:sz w:val="18"/>
        </w:rPr>
      </w:pPr>
    </w:p>
    <w:p w14:paraId="4CF6692E" w14:textId="77777777" w:rsidR="00E61D3D" w:rsidRDefault="00E61D3D">
      <w:pPr>
        <w:ind w:right="117"/>
        <w:rPr>
          <w:color w:val="041E42"/>
          <w:sz w:val="18"/>
        </w:rPr>
      </w:pPr>
    </w:p>
    <w:p w14:paraId="242DF72F" w14:textId="77777777" w:rsidR="00E61D3D" w:rsidRDefault="00E61D3D">
      <w:pPr>
        <w:ind w:right="117"/>
        <w:rPr>
          <w:color w:val="041E42"/>
          <w:sz w:val="18"/>
        </w:rPr>
      </w:pPr>
    </w:p>
    <w:p w14:paraId="12708804" w14:textId="77777777" w:rsidR="00E61D3D" w:rsidRDefault="00E61D3D">
      <w:pPr>
        <w:ind w:right="117"/>
        <w:rPr>
          <w:color w:val="041E42"/>
          <w:sz w:val="18"/>
        </w:rPr>
      </w:pPr>
    </w:p>
    <w:p w14:paraId="021EAEF0" w14:textId="77777777" w:rsidR="00E61D3D" w:rsidRDefault="00E61D3D">
      <w:pPr>
        <w:ind w:right="117"/>
        <w:rPr>
          <w:color w:val="041E42"/>
          <w:sz w:val="18"/>
        </w:rPr>
      </w:pPr>
    </w:p>
    <w:p w14:paraId="6E29EA7A" w14:textId="77777777" w:rsidR="00E61D3D" w:rsidRDefault="00E61D3D">
      <w:pPr>
        <w:ind w:right="117"/>
        <w:rPr>
          <w:color w:val="041E42"/>
          <w:sz w:val="18"/>
        </w:rPr>
      </w:pPr>
    </w:p>
    <w:p w14:paraId="59153A7D" w14:textId="77777777" w:rsidR="00E61D3D" w:rsidRDefault="00E61D3D">
      <w:pPr>
        <w:ind w:right="117"/>
        <w:rPr>
          <w:color w:val="041E42"/>
          <w:sz w:val="18"/>
        </w:rPr>
      </w:pPr>
    </w:p>
    <w:p w14:paraId="1E71BB08" w14:textId="77777777" w:rsidR="00E61D3D" w:rsidRDefault="00E61D3D">
      <w:pPr>
        <w:ind w:right="117"/>
        <w:rPr>
          <w:color w:val="041E42"/>
          <w:sz w:val="18"/>
        </w:rPr>
      </w:pPr>
    </w:p>
    <w:p w14:paraId="0C20F1C9" w14:textId="77777777" w:rsidR="00E61D3D" w:rsidRDefault="00E61D3D">
      <w:pPr>
        <w:ind w:right="117"/>
        <w:rPr>
          <w:color w:val="041E42"/>
          <w:sz w:val="18"/>
        </w:rPr>
      </w:pPr>
    </w:p>
    <w:p w14:paraId="66E85142" w14:textId="77777777" w:rsidR="00E61D3D" w:rsidRDefault="00E61D3D">
      <w:pPr>
        <w:ind w:right="117"/>
        <w:rPr>
          <w:color w:val="041E42"/>
          <w:sz w:val="18"/>
        </w:rPr>
      </w:pPr>
    </w:p>
    <w:p w14:paraId="79823561" w14:textId="77777777" w:rsidR="00E61D3D" w:rsidRDefault="00E61D3D">
      <w:pPr>
        <w:ind w:right="117"/>
        <w:rPr>
          <w:color w:val="041E42"/>
          <w:sz w:val="18"/>
        </w:rPr>
      </w:pPr>
    </w:p>
    <w:p w14:paraId="1346B35E" w14:textId="77777777" w:rsidR="00E61D3D" w:rsidRDefault="00E61D3D">
      <w:pPr>
        <w:ind w:right="117"/>
        <w:rPr>
          <w:color w:val="041E42"/>
          <w:sz w:val="18"/>
        </w:rPr>
      </w:pPr>
    </w:p>
    <w:p w14:paraId="1A5BCAA2" w14:textId="77777777" w:rsidR="00E61D3D" w:rsidRDefault="00E61D3D">
      <w:pPr>
        <w:ind w:right="117"/>
        <w:rPr>
          <w:color w:val="041E42"/>
          <w:sz w:val="18"/>
        </w:rPr>
      </w:pPr>
    </w:p>
    <w:p w14:paraId="4E796624" w14:textId="77777777" w:rsidR="00E61D3D" w:rsidRDefault="00E61D3D">
      <w:pPr>
        <w:ind w:right="117"/>
        <w:rPr>
          <w:color w:val="041E42"/>
          <w:sz w:val="18"/>
        </w:rPr>
      </w:pPr>
    </w:p>
    <w:p w14:paraId="2250633F" w14:textId="77777777" w:rsidR="00E61D3D" w:rsidRDefault="00E61D3D">
      <w:pPr>
        <w:ind w:right="117"/>
        <w:rPr>
          <w:color w:val="041E42"/>
          <w:sz w:val="18"/>
        </w:rPr>
      </w:pPr>
    </w:p>
    <w:p w14:paraId="00FC3E82" w14:textId="77777777" w:rsidR="00E61D3D" w:rsidRDefault="00E61D3D">
      <w:pPr>
        <w:ind w:right="117"/>
        <w:rPr>
          <w:color w:val="041E42"/>
          <w:sz w:val="18"/>
        </w:rPr>
      </w:pPr>
    </w:p>
    <w:p w14:paraId="67F6B3CD" w14:textId="77777777" w:rsidR="00E61D3D" w:rsidRDefault="00E61D3D">
      <w:pPr>
        <w:ind w:right="117"/>
        <w:rPr>
          <w:color w:val="041E42"/>
          <w:sz w:val="18"/>
        </w:rPr>
      </w:pPr>
    </w:p>
    <w:p w14:paraId="7E5CB09D" w14:textId="77777777" w:rsidR="00E61D3D" w:rsidRDefault="00E61D3D">
      <w:pPr>
        <w:ind w:right="117"/>
        <w:rPr>
          <w:color w:val="041E42"/>
          <w:sz w:val="18"/>
        </w:rPr>
      </w:pPr>
    </w:p>
    <w:p w14:paraId="44F066FA" w14:textId="77777777" w:rsidR="00E61D3D" w:rsidRDefault="00E61D3D">
      <w:pPr>
        <w:ind w:right="117"/>
        <w:rPr>
          <w:color w:val="041E42"/>
          <w:sz w:val="18"/>
        </w:rPr>
      </w:pPr>
    </w:p>
    <w:p w14:paraId="55AB6D0B" w14:textId="77777777" w:rsidR="00E61D3D" w:rsidRDefault="00E61D3D">
      <w:pPr>
        <w:ind w:right="117"/>
        <w:rPr>
          <w:color w:val="041E42"/>
          <w:sz w:val="18"/>
        </w:rPr>
      </w:pPr>
    </w:p>
    <w:p w14:paraId="2C83323D" w14:textId="77777777" w:rsidR="00E61D3D" w:rsidRDefault="00E61D3D">
      <w:pPr>
        <w:ind w:right="117"/>
        <w:rPr>
          <w:color w:val="041E42"/>
          <w:sz w:val="18"/>
        </w:rPr>
      </w:pPr>
    </w:p>
    <w:p w14:paraId="402B0F93" w14:textId="77777777" w:rsidR="00E61D3D" w:rsidRDefault="00E61D3D">
      <w:pPr>
        <w:ind w:right="117"/>
        <w:rPr>
          <w:color w:val="041E42"/>
          <w:sz w:val="18"/>
        </w:rPr>
      </w:pPr>
    </w:p>
    <w:p w14:paraId="4F0143D5" w14:textId="77777777" w:rsidR="00E61D3D" w:rsidRDefault="00E61D3D">
      <w:pPr>
        <w:ind w:right="117"/>
        <w:rPr>
          <w:color w:val="041E42"/>
          <w:sz w:val="18"/>
        </w:rPr>
      </w:pPr>
    </w:p>
    <w:p w14:paraId="7E941C84" w14:textId="77777777" w:rsidR="00E61D3D" w:rsidRDefault="00E61D3D">
      <w:pPr>
        <w:ind w:right="117"/>
        <w:rPr>
          <w:color w:val="041E42"/>
          <w:sz w:val="18"/>
        </w:rPr>
      </w:pPr>
    </w:p>
    <w:p w14:paraId="1316E180" w14:textId="77777777" w:rsidR="00E61D3D" w:rsidRDefault="00E61D3D">
      <w:pPr>
        <w:ind w:right="117"/>
        <w:rPr>
          <w:color w:val="041E42"/>
          <w:sz w:val="18"/>
        </w:rPr>
      </w:pPr>
    </w:p>
    <w:p w14:paraId="6FD5B48D" w14:textId="77777777" w:rsidR="00E61D3D" w:rsidRDefault="00E61D3D">
      <w:pPr>
        <w:ind w:right="117"/>
        <w:rPr>
          <w:color w:val="041E42"/>
          <w:sz w:val="18"/>
        </w:rPr>
      </w:pPr>
    </w:p>
    <w:p w14:paraId="747C893E" w14:textId="77777777" w:rsidR="00E61D3D" w:rsidRDefault="00E61D3D">
      <w:pPr>
        <w:ind w:right="117"/>
        <w:rPr>
          <w:color w:val="041E42"/>
          <w:sz w:val="18"/>
        </w:rPr>
      </w:pPr>
    </w:p>
    <w:p w14:paraId="68AA11D2" w14:textId="77777777" w:rsidR="00E61D3D" w:rsidRDefault="00E61D3D">
      <w:pPr>
        <w:ind w:right="117"/>
        <w:rPr>
          <w:color w:val="041E42"/>
          <w:sz w:val="18"/>
        </w:rPr>
      </w:pPr>
    </w:p>
    <w:p w14:paraId="5F7AA0B2" w14:textId="77777777" w:rsidR="00E61D3D" w:rsidRDefault="00E61D3D">
      <w:pPr>
        <w:ind w:right="117"/>
        <w:rPr>
          <w:color w:val="041E42"/>
          <w:sz w:val="18"/>
        </w:rPr>
      </w:pPr>
    </w:p>
    <w:p w14:paraId="7E73ACB8" w14:textId="77777777" w:rsidR="00E61D3D" w:rsidRDefault="00E61D3D">
      <w:pPr>
        <w:ind w:right="117"/>
        <w:rPr>
          <w:color w:val="041E42"/>
          <w:sz w:val="18"/>
        </w:rPr>
      </w:pPr>
    </w:p>
    <w:p w14:paraId="36B609CD" w14:textId="77777777" w:rsidR="00E61D3D" w:rsidRDefault="00E61D3D">
      <w:pPr>
        <w:ind w:right="117"/>
        <w:rPr>
          <w:color w:val="041E42"/>
          <w:sz w:val="18"/>
        </w:rPr>
      </w:pPr>
    </w:p>
    <w:p w14:paraId="00A2DA2A" w14:textId="77777777" w:rsidR="00E61D3D" w:rsidRDefault="00E61D3D">
      <w:pPr>
        <w:ind w:right="117"/>
        <w:rPr>
          <w:color w:val="041E42"/>
          <w:sz w:val="18"/>
        </w:rPr>
      </w:pPr>
    </w:p>
    <w:p w14:paraId="029824D3" w14:textId="77777777" w:rsidR="00E61D3D" w:rsidRDefault="00E61D3D">
      <w:pPr>
        <w:ind w:right="117"/>
        <w:rPr>
          <w:color w:val="041E42"/>
          <w:sz w:val="18"/>
        </w:rPr>
      </w:pPr>
    </w:p>
    <w:p w14:paraId="21C96289" w14:textId="77777777" w:rsidR="00E61D3D" w:rsidRDefault="00E61D3D">
      <w:pPr>
        <w:ind w:right="117"/>
        <w:rPr>
          <w:color w:val="041E42"/>
          <w:sz w:val="18"/>
        </w:rPr>
      </w:pPr>
    </w:p>
    <w:p w14:paraId="45D5E35E" w14:textId="77777777" w:rsidR="00E61D3D" w:rsidRDefault="00E61D3D">
      <w:pPr>
        <w:ind w:right="117"/>
        <w:rPr>
          <w:color w:val="041E42"/>
          <w:sz w:val="18"/>
        </w:rPr>
      </w:pPr>
    </w:p>
    <w:p w14:paraId="3980642E" w14:textId="77777777" w:rsidR="00402004" w:rsidRDefault="00402004">
      <w:pPr>
        <w:ind w:right="117"/>
        <w:jc w:val="right"/>
        <w:rPr>
          <w:color w:val="041E42"/>
          <w:sz w:val="18"/>
        </w:rPr>
      </w:pPr>
    </w:p>
    <w:p w14:paraId="0D8FFE66" w14:textId="77777777" w:rsidR="00402004" w:rsidRDefault="00402004">
      <w:pPr>
        <w:ind w:right="117"/>
        <w:jc w:val="right"/>
        <w:rPr>
          <w:color w:val="041E42"/>
          <w:sz w:val="18"/>
        </w:rPr>
      </w:pPr>
    </w:p>
    <w:p w14:paraId="681F3FAE" w14:textId="77777777" w:rsidR="00402004" w:rsidRDefault="00402004">
      <w:pPr>
        <w:ind w:right="117"/>
        <w:jc w:val="right"/>
        <w:rPr>
          <w:color w:val="041E42"/>
          <w:sz w:val="18"/>
        </w:rPr>
      </w:pPr>
    </w:p>
    <w:p w14:paraId="11DAF1FF" w14:textId="77777777" w:rsidR="00402004" w:rsidRDefault="00402004">
      <w:pPr>
        <w:ind w:right="117"/>
        <w:jc w:val="right"/>
        <w:rPr>
          <w:color w:val="041E42"/>
          <w:sz w:val="18"/>
        </w:rPr>
      </w:pPr>
    </w:p>
    <w:p w14:paraId="178279D0" w14:textId="77777777" w:rsidR="00402004" w:rsidRDefault="00402004">
      <w:pPr>
        <w:ind w:right="117"/>
        <w:jc w:val="right"/>
        <w:rPr>
          <w:color w:val="041E42"/>
          <w:sz w:val="18"/>
        </w:rPr>
      </w:pPr>
    </w:p>
    <w:p w14:paraId="0387E08E" w14:textId="77777777" w:rsidR="00402004" w:rsidRDefault="00402004">
      <w:pPr>
        <w:ind w:right="117"/>
        <w:jc w:val="right"/>
        <w:rPr>
          <w:color w:val="041E42"/>
          <w:sz w:val="18"/>
        </w:rPr>
      </w:pPr>
    </w:p>
    <w:p w14:paraId="0EBE5FB6" w14:textId="77777777" w:rsidR="004B3650" w:rsidRDefault="00801DF5">
      <w:pPr>
        <w:ind w:right="117"/>
        <w:jc w:val="right"/>
        <w:rPr>
          <w:sz w:val="18"/>
        </w:rPr>
      </w:pPr>
      <w:r>
        <w:rPr>
          <w:color w:val="041E42"/>
          <w:sz w:val="18"/>
        </w:rPr>
        <w:t>Page</w:t>
      </w:r>
      <w:r>
        <w:rPr>
          <w:color w:val="041E42"/>
          <w:spacing w:val="-12"/>
          <w:sz w:val="18"/>
        </w:rPr>
        <w:t xml:space="preserve"> </w:t>
      </w:r>
      <w:r w:rsidR="004439A5">
        <w:rPr>
          <w:color w:val="041E42"/>
          <w:spacing w:val="-10"/>
          <w:sz w:val="18"/>
        </w:rPr>
        <w:t>7</w:t>
      </w:r>
    </w:p>
    <w:p w14:paraId="386A7E78" w14:textId="77777777" w:rsidR="004B3650" w:rsidRDefault="004B3650">
      <w:pPr>
        <w:jc w:val="right"/>
        <w:rPr>
          <w:sz w:val="18"/>
        </w:rPr>
        <w:sectPr w:rsidR="004B3650">
          <w:pgSz w:w="11910" w:h="16840"/>
          <w:pgMar w:top="1600" w:right="380" w:bottom="1300" w:left="1480" w:header="0" w:footer="1112" w:gutter="0"/>
          <w:cols w:space="720"/>
        </w:sectPr>
      </w:pPr>
    </w:p>
    <w:p w14:paraId="688281A8" w14:textId="77777777" w:rsidR="004B3650" w:rsidRDefault="004B3650">
      <w:pPr>
        <w:pStyle w:val="BodyText"/>
        <w:spacing w:before="67"/>
        <w:rPr>
          <w:sz w:val="18"/>
        </w:rPr>
      </w:pPr>
    </w:p>
    <w:p w14:paraId="71B4EF7B" w14:textId="77777777" w:rsidR="004B3650" w:rsidRDefault="004B3650" w:rsidP="00197213">
      <w:pPr>
        <w:jc w:val="center"/>
        <w:rPr>
          <w:sz w:val="18"/>
        </w:rPr>
        <w:sectPr w:rsidR="004B3650">
          <w:pgSz w:w="11910" w:h="16840"/>
          <w:pgMar w:top="1600" w:right="380" w:bottom="1300" w:left="1480" w:header="0" w:footer="1112" w:gutter="0"/>
          <w:cols w:space="720"/>
        </w:sectPr>
      </w:pPr>
    </w:p>
    <w:p w14:paraId="45543FA3" w14:textId="77777777" w:rsidR="004B3650" w:rsidRDefault="004B3650">
      <w:pPr>
        <w:pStyle w:val="BodyText"/>
        <w:spacing w:before="124"/>
        <w:rPr>
          <w:sz w:val="20"/>
        </w:rPr>
      </w:pPr>
    </w:p>
    <w:tbl>
      <w:tblPr>
        <w:tblW w:w="0" w:type="auto"/>
        <w:tblLayout w:type="fixed"/>
        <w:tblCellMar>
          <w:left w:w="0" w:type="dxa"/>
          <w:right w:w="0" w:type="dxa"/>
        </w:tblCellMar>
        <w:tblLook w:val="01E0" w:firstRow="1" w:lastRow="1" w:firstColumn="1" w:lastColumn="1" w:noHBand="0" w:noVBand="0"/>
      </w:tblPr>
      <w:tblGrid>
        <w:gridCol w:w="3017"/>
        <w:gridCol w:w="3938"/>
      </w:tblGrid>
      <w:tr w:rsidR="004B3650" w14:paraId="01B9E0D8" w14:textId="77777777" w:rsidTr="008A766A">
        <w:trPr>
          <w:trHeight w:val="240"/>
        </w:trPr>
        <w:tc>
          <w:tcPr>
            <w:tcW w:w="3017" w:type="dxa"/>
          </w:tcPr>
          <w:p w14:paraId="4C1A3717" w14:textId="77777777" w:rsidR="004B3650" w:rsidRDefault="00801DF5">
            <w:pPr>
              <w:pStyle w:val="TableParagraph"/>
              <w:spacing w:line="220" w:lineRule="exact"/>
              <w:ind w:left="50"/>
              <w:rPr>
                <w:rFonts w:ascii="Calibri"/>
                <w:b/>
                <w:sz w:val="24"/>
              </w:rPr>
            </w:pPr>
            <w:r>
              <w:rPr>
                <w:rFonts w:ascii="Calibri"/>
                <w:b/>
                <w:sz w:val="24"/>
              </w:rPr>
              <w:t>Participant</w:t>
            </w:r>
            <w:r>
              <w:rPr>
                <w:rFonts w:ascii="Calibri"/>
                <w:b/>
                <w:spacing w:val="-4"/>
                <w:sz w:val="24"/>
              </w:rPr>
              <w:t xml:space="preserve"> </w:t>
            </w:r>
            <w:r>
              <w:rPr>
                <w:rFonts w:ascii="Calibri"/>
                <w:b/>
                <w:spacing w:val="-5"/>
                <w:sz w:val="24"/>
              </w:rPr>
              <w:t>ID:</w:t>
            </w:r>
          </w:p>
        </w:tc>
        <w:tc>
          <w:tcPr>
            <w:tcW w:w="3938" w:type="dxa"/>
          </w:tcPr>
          <w:p w14:paraId="24C05642" w14:textId="77777777" w:rsidR="004B3650" w:rsidRDefault="00801DF5">
            <w:pPr>
              <w:pStyle w:val="TableParagraph"/>
              <w:spacing w:line="220" w:lineRule="exact"/>
              <w:ind w:left="1538"/>
              <w:rPr>
                <w:rFonts w:ascii="Calibri"/>
                <w:b/>
                <w:sz w:val="24"/>
              </w:rPr>
            </w:pPr>
            <w:r>
              <w:rPr>
                <w:rFonts w:ascii="Calibri"/>
                <w:b/>
                <w:sz w:val="24"/>
              </w:rPr>
              <w:t>Centre</w:t>
            </w:r>
            <w:r>
              <w:rPr>
                <w:rFonts w:ascii="Calibri"/>
                <w:b/>
                <w:spacing w:val="-2"/>
                <w:sz w:val="24"/>
              </w:rPr>
              <w:t xml:space="preserve"> </w:t>
            </w:r>
            <w:r>
              <w:rPr>
                <w:rFonts w:ascii="Calibri"/>
                <w:b/>
                <w:sz w:val="24"/>
              </w:rPr>
              <w:t>ID</w:t>
            </w:r>
            <w:r>
              <w:rPr>
                <w:rFonts w:ascii="Calibri"/>
                <w:b/>
                <w:spacing w:val="-3"/>
                <w:sz w:val="24"/>
              </w:rPr>
              <w:t xml:space="preserve"> </w:t>
            </w:r>
            <w:r>
              <w:rPr>
                <w:rFonts w:ascii="Calibri"/>
                <w:b/>
                <w:sz w:val="24"/>
              </w:rPr>
              <w:t>(if</w:t>
            </w:r>
            <w:r>
              <w:rPr>
                <w:rFonts w:ascii="Calibri"/>
                <w:b/>
                <w:spacing w:val="-1"/>
                <w:sz w:val="24"/>
              </w:rPr>
              <w:t xml:space="preserve"> </w:t>
            </w:r>
            <w:r>
              <w:rPr>
                <w:rFonts w:ascii="Calibri"/>
                <w:b/>
                <w:spacing w:val="-2"/>
                <w:sz w:val="24"/>
              </w:rPr>
              <w:t>applicable)</w:t>
            </w:r>
          </w:p>
        </w:tc>
      </w:tr>
    </w:tbl>
    <w:p w14:paraId="52F38127" w14:textId="77777777" w:rsidR="004B3650" w:rsidRDefault="004B3650">
      <w:pPr>
        <w:pStyle w:val="BodyText"/>
        <w:spacing w:before="2"/>
        <w:rPr>
          <w:sz w:val="40"/>
        </w:rPr>
      </w:pPr>
    </w:p>
    <w:p w14:paraId="62AEA855" w14:textId="77777777" w:rsidR="004B3650" w:rsidRDefault="00801DF5">
      <w:pPr>
        <w:pStyle w:val="Heading1"/>
        <w:ind w:left="2"/>
      </w:pPr>
      <w:r>
        <w:t>CONSENT</w:t>
      </w:r>
      <w:r>
        <w:rPr>
          <w:spacing w:val="-5"/>
        </w:rPr>
        <w:t xml:space="preserve"> </w:t>
      </w:r>
      <w:r>
        <w:rPr>
          <w:spacing w:val="-4"/>
        </w:rPr>
        <w:t>FORM</w:t>
      </w:r>
    </w:p>
    <w:p w14:paraId="617CBCB0" w14:textId="77777777" w:rsidR="004B3650" w:rsidRDefault="00801DF5">
      <w:pPr>
        <w:pStyle w:val="Heading2"/>
        <w:spacing w:before="3"/>
      </w:pPr>
      <w:r>
        <w:t>How</w:t>
      </w:r>
      <w:r>
        <w:rPr>
          <w:spacing w:val="-3"/>
        </w:rPr>
        <w:t xml:space="preserve"> </w:t>
      </w:r>
      <w:r>
        <w:t>far</w:t>
      </w:r>
      <w:r>
        <w:rPr>
          <w:spacing w:val="-2"/>
        </w:rPr>
        <w:t xml:space="preserve"> </w:t>
      </w:r>
      <w:r>
        <w:t>is</w:t>
      </w:r>
      <w:r>
        <w:rPr>
          <w:spacing w:val="-2"/>
        </w:rPr>
        <w:t xml:space="preserve"> </w:t>
      </w:r>
      <w:r>
        <w:t>too</w:t>
      </w:r>
      <w:r>
        <w:rPr>
          <w:spacing w:val="-3"/>
        </w:rPr>
        <w:t xml:space="preserve"> </w:t>
      </w:r>
      <w:r>
        <w:t>far?</w:t>
      </w:r>
      <w:r>
        <w:rPr>
          <w:spacing w:val="40"/>
        </w:rPr>
        <w:t xml:space="preserve"> </w:t>
      </w:r>
      <w:r>
        <w:t>Creating</w:t>
      </w:r>
      <w:r>
        <w:rPr>
          <w:spacing w:val="-5"/>
        </w:rPr>
        <w:t xml:space="preserve"> </w:t>
      </w:r>
      <w:r>
        <w:t>an</w:t>
      </w:r>
      <w:r>
        <w:rPr>
          <w:spacing w:val="-2"/>
        </w:rPr>
        <w:t xml:space="preserve"> </w:t>
      </w:r>
      <w:r>
        <w:t>evidence</w:t>
      </w:r>
      <w:r>
        <w:rPr>
          <w:spacing w:val="-5"/>
        </w:rPr>
        <w:t xml:space="preserve"> </w:t>
      </w:r>
      <w:r>
        <w:t>base</w:t>
      </w:r>
      <w:r>
        <w:rPr>
          <w:spacing w:val="-2"/>
        </w:rPr>
        <w:t xml:space="preserve"> </w:t>
      </w:r>
      <w:r>
        <w:t>to</w:t>
      </w:r>
      <w:r>
        <w:rPr>
          <w:spacing w:val="-2"/>
        </w:rPr>
        <w:t xml:space="preserve"> </w:t>
      </w:r>
      <w:r>
        <w:t>support</w:t>
      </w:r>
      <w:r>
        <w:rPr>
          <w:spacing w:val="-3"/>
        </w:rPr>
        <w:t xml:space="preserve"> </w:t>
      </w:r>
      <w:r>
        <w:t>safe</w:t>
      </w:r>
      <w:r>
        <w:rPr>
          <w:spacing w:val="-6"/>
        </w:rPr>
        <w:t xml:space="preserve"> </w:t>
      </w:r>
      <w:r>
        <w:t>provision</w:t>
      </w:r>
      <w:r>
        <w:rPr>
          <w:spacing w:val="-2"/>
        </w:rPr>
        <w:t xml:space="preserve"> </w:t>
      </w:r>
      <w:r>
        <w:t>of medication abortion for those living far from emergency services.</w:t>
      </w:r>
    </w:p>
    <w:p w14:paraId="095F96CA" w14:textId="77777777" w:rsidR="004B3650" w:rsidRDefault="004B3650">
      <w:pPr>
        <w:pStyle w:val="BodyText"/>
        <w:rPr>
          <w:rFonts w:ascii="Calibri"/>
          <w:b/>
          <w:sz w:val="20"/>
        </w:rPr>
      </w:pPr>
    </w:p>
    <w:p w14:paraId="3328779C" w14:textId="77777777" w:rsidR="004B3650" w:rsidRDefault="004B3650">
      <w:pPr>
        <w:pStyle w:val="BodyText"/>
        <w:spacing w:before="169"/>
        <w:rPr>
          <w:rFonts w:ascii="Calibri"/>
          <w:b/>
          <w:sz w:val="20"/>
        </w:rPr>
      </w:pPr>
    </w:p>
    <w:tbl>
      <w:tblPr>
        <w:tblW w:w="0" w:type="auto"/>
        <w:tblInd w:w="121" w:type="dxa"/>
        <w:tblLayout w:type="fixed"/>
        <w:tblCellMar>
          <w:left w:w="0" w:type="dxa"/>
          <w:right w:w="0" w:type="dxa"/>
        </w:tblCellMar>
        <w:tblLook w:val="01E0" w:firstRow="1" w:lastRow="1" w:firstColumn="1" w:lastColumn="1" w:noHBand="0" w:noVBand="0"/>
      </w:tblPr>
      <w:tblGrid>
        <w:gridCol w:w="3754"/>
        <w:gridCol w:w="3334"/>
        <w:gridCol w:w="1716"/>
      </w:tblGrid>
      <w:tr w:rsidR="004B3650" w14:paraId="57F845FF" w14:textId="77777777">
        <w:trPr>
          <w:trHeight w:val="297"/>
        </w:trPr>
        <w:tc>
          <w:tcPr>
            <w:tcW w:w="3754" w:type="dxa"/>
          </w:tcPr>
          <w:p w14:paraId="3281664D" w14:textId="77777777" w:rsidR="004B3650" w:rsidRDefault="004B3650">
            <w:pPr>
              <w:pStyle w:val="TableParagraph"/>
              <w:ind w:left="0"/>
              <w:rPr>
                <w:rFonts w:ascii="Times New Roman"/>
                <w:sz w:val="20"/>
              </w:rPr>
            </w:pPr>
          </w:p>
        </w:tc>
        <w:tc>
          <w:tcPr>
            <w:tcW w:w="3334" w:type="dxa"/>
          </w:tcPr>
          <w:p w14:paraId="293E6E84" w14:textId="77777777" w:rsidR="004B3650" w:rsidRDefault="004B3650">
            <w:pPr>
              <w:pStyle w:val="TableParagraph"/>
              <w:ind w:left="0"/>
              <w:rPr>
                <w:rFonts w:ascii="Times New Roman"/>
                <w:sz w:val="20"/>
              </w:rPr>
            </w:pPr>
          </w:p>
        </w:tc>
        <w:tc>
          <w:tcPr>
            <w:tcW w:w="1716" w:type="dxa"/>
          </w:tcPr>
          <w:p w14:paraId="5B228FEC" w14:textId="77777777" w:rsidR="004B3650" w:rsidRDefault="00801DF5">
            <w:pPr>
              <w:pStyle w:val="TableParagraph"/>
              <w:spacing w:line="203" w:lineRule="exact"/>
              <w:ind w:left="112"/>
              <w:rPr>
                <w:sz w:val="20"/>
              </w:rPr>
            </w:pPr>
            <w:r>
              <w:rPr>
                <w:sz w:val="20"/>
              </w:rPr>
              <w:t>Please</w:t>
            </w:r>
            <w:r>
              <w:rPr>
                <w:spacing w:val="-8"/>
                <w:sz w:val="20"/>
              </w:rPr>
              <w:t xml:space="preserve"> </w:t>
            </w:r>
            <w:r>
              <w:rPr>
                <w:sz w:val="20"/>
              </w:rPr>
              <w:t>initial</w:t>
            </w:r>
            <w:r>
              <w:rPr>
                <w:spacing w:val="-8"/>
                <w:sz w:val="20"/>
              </w:rPr>
              <w:t xml:space="preserve"> </w:t>
            </w:r>
            <w:r>
              <w:rPr>
                <w:spacing w:val="-5"/>
                <w:sz w:val="20"/>
              </w:rPr>
              <w:t>box</w:t>
            </w:r>
          </w:p>
        </w:tc>
      </w:tr>
      <w:tr w:rsidR="004B3650" w14:paraId="6A74E546" w14:textId="77777777">
        <w:trPr>
          <w:trHeight w:val="638"/>
        </w:trPr>
        <w:tc>
          <w:tcPr>
            <w:tcW w:w="8804" w:type="dxa"/>
            <w:gridSpan w:val="3"/>
          </w:tcPr>
          <w:p w14:paraId="6AA22BBD" w14:textId="77777777" w:rsidR="004B3650" w:rsidRDefault="00801DF5">
            <w:pPr>
              <w:pStyle w:val="TableParagraph"/>
              <w:spacing w:before="57"/>
              <w:ind w:left="434" w:right="1853" w:hanging="322"/>
              <w:rPr>
                <w:sz w:val="20"/>
              </w:rPr>
            </w:pPr>
            <w:r>
              <w:rPr>
                <w:sz w:val="20"/>
              </w:rPr>
              <w:t>1.</w:t>
            </w:r>
            <w:r>
              <w:rPr>
                <w:spacing w:val="80"/>
                <w:sz w:val="20"/>
              </w:rPr>
              <w:t xml:space="preserve"> </w:t>
            </w:r>
            <w:r>
              <w:rPr>
                <w:sz w:val="20"/>
              </w:rPr>
              <w:t>I confirm that I have read and understand</w:t>
            </w:r>
            <w:r>
              <w:rPr>
                <w:spacing w:val="19"/>
                <w:sz w:val="20"/>
              </w:rPr>
              <w:t xml:space="preserve"> </w:t>
            </w:r>
            <w:r>
              <w:rPr>
                <w:sz w:val="20"/>
              </w:rPr>
              <w:t>the information sheet for the above</w:t>
            </w:r>
            <w:r>
              <w:rPr>
                <w:spacing w:val="40"/>
                <w:sz w:val="20"/>
              </w:rPr>
              <w:t xml:space="preserve"> </w:t>
            </w:r>
            <w:r>
              <w:rPr>
                <w:spacing w:val="-2"/>
                <w:sz w:val="20"/>
              </w:rPr>
              <w:t>study.</w:t>
            </w:r>
          </w:p>
        </w:tc>
      </w:tr>
      <w:tr w:rsidR="004B3650" w14:paraId="1FB05922" w14:textId="77777777">
        <w:trPr>
          <w:trHeight w:val="391"/>
        </w:trPr>
        <w:tc>
          <w:tcPr>
            <w:tcW w:w="3754" w:type="dxa"/>
            <w:tcBorders>
              <w:top w:val="single" w:sz="4" w:space="0" w:color="000000"/>
              <w:left w:val="single" w:sz="4" w:space="0" w:color="000000"/>
              <w:bottom w:val="single" w:sz="4" w:space="0" w:color="000000"/>
              <w:right w:val="single" w:sz="4" w:space="0" w:color="000000"/>
            </w:tcBorders>
          </w:tcPr>
          <w:p w14:paraId="218C92B0" w14:textId="77777777" w:rsidR="004B3650" w:rsidRDefault="00801DF5">
            <w:pPr>
              <w:pStyle w:val="TableParagraph"/>
              <w:spacing w:line="243" w:lineRule="exact"/>
              <w:ind w:left="962"/>
              <w:rPr>
                <w:sz w:val="20"/>
              </w:rPr>
            </w:pPr>
            <w:r>
              <w:rPr>
                <w:spacing w:val="-2"/>
                <w:sz w:val="20"/>
              </w:rPr>
              <w:t>*Date</w:t>
            </w:r>
            <w:r>
              <w:rPr>
                <w:spacing w:val="-5"/>
                <w:sz w:val="20"/>
              </w:rPr>
              <w:t xml:space="preserve"> </w:t>
            </w:r>
            <w:r>
              <w:rPr>
                <w:spacing w:val="-2"/>
                <w:sz w:val="20"/>
              </w:rPr>
              <w:t>(DD</w:t>
            </w:r>
            <w:r>
              <w:rPr>
                <w:spacing w:val="-4"/>
                <w:sz w:val="20"/>
              </w:rPr>
              <w:t xml:space="preserve"> </w:t>
            </w:r>
            <w:r>
              <w:rPr>
                <w:spacing w:val="-2"/>
                <w:sz w:val="20"/>
              </w:rPr>
              <w:t>MMM</w:t>
            </w:r>
            <w:r>
              <w:rPr>
                <w:spacing w:val="-5"/>
                <w:sz w:val="20"/>
              </w:rPr>
              <w:t xml:space="preserve"> </w:t>
            </w:r>
            <w:r>
              <w:rPr>
                <w:spacing w:val="-4"/>
                <w:sz w:val="20"/>
              </w:rPr>
              <w:t>YYYY)</w:t>
            </w:r>
          </w:p>
        </w:tc>
        <w:tc>
          <w:tcPr>
            <w:tcW w:w="3334" w:type="dxa"/>
            <w:tcBorders>
              <w:top w:val="single" w:sz="4" w:space="0" w:color="000000"/>
              <w:left w:val="single" w:sz="4" w:space="0" w:color="000000"/>
              <w:bottom w:val="single" w:sz="4" w:space="0" w:color="000000"/>
              <w:right w:val="single" w:sz="4" w:space="0" w:color="000000"/>
            </w:tcBorders>
          </w:tcPr>
          <w:p w14:paraId="28E41EC4" w14:textId="77777777" w:rsidR="004B3650" w:rsidRDefault="00801DF5">
            <w:pPr>
              <w:pStyle w:val="TableParagraph"/>
              <w:spacing w:line="243" w:lineRule="exact"/>
              <w:ind w:left="971"/>
              <w:rPr>
                <w:sz w:val="20"/>
              </w:rPr>
            </w:pPr>
            <w:r>
              <w:rPr>
                <w:spacing w:val="-2"/>
                <w:sz w:val="20"/>
              </w:rPr>
              <w:t>*Version</w:t>
            </w:r>
            <w:r>
              <w:rPr>
                <w:spacing w:val="-4"/>
                <w:sz w:val="20"/>
              </w:rPr>
              <w:t xml:space="preserve"> </w:t>
            </w:r>
            <w:r>
              <w:rPr>
                <w:spacing w:val="-2"/>
                <w:sz w:val="20"/>
              </w:rPr>
              <w:t>Number</w:t>
            </w:r>
          </w:p>
        </w:tc>
        <w:tc>
          <w:tcPr>
            <w:tcW w:w="1716" w:type="dxa"/>
            <w:tcBorders>
              <w:left w:val="single" w:sz="4" w:space="0" w:color="000000"/>
            </w:tcBorders>
          </w:tcPr>
          <w:p w14:paraId="527CFADA" w14:textId="77777777" w:rsidR="004B3650" w:rsidRDefault="00953B45">
            <w:pPr>
              <w:pStyle w:val="TableParagraph"/>
              <w:spacing w:line="372" w:lineRule="exact"/>
              <w:ind w:left="742"/>
              <w:rPr>
                <w:rFonts w:ascii="Webdings" w:hAnsi="Webdings"/>
                <w:sz w:val="44"/>
              </w:rPr>
            </w:pPr>
            <w:r>
              <w:rPr>
                <w:rFonts w:ascii="Webdings" w:hAnsi="Webdings"/>
                <w:noProof/>
                <w:spacing w:val="-10"/>
                <w:sz w:val="44"/>
                <w:lang w:val="en-GB" w:eastAsia="en-GB"/>
              </w:rPr>
              <w:drawing>
                <wp:anchor distT="0" distB="0" distL="114300" distR="114300" simplePos="0" relativeHeight="251658240" behindDoc="0" locked="0" layoutInCell="1" allowOverlap="1" wp14:anchorId="64614B5F" wp14:editId="03957054">
                  <wp:simplePos x="0" y="0"/>
                  <wp:positionH relativeFrom="column">
                    <wp:posOffset>489585</wp:posOffset>
                  </wp:positionH>
                  <wp:positionV relativeFrom="paragraph">
                    <wp:posOffset>-113030</wp:posOffset>
                  </wp:positionV>
                  <wp:extent cx="323850" cy="3048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23850" cy="304800"/>
                          </a:xfrm>
                          <a:prstGeom prst="rect">
                            <a:avLst/>
                          </a:prstGeom>
                          <a:noFill/>
                          <a:ln w="9525">
                            <a:noFill/>
                            <a:miter lim="800000"/>
                            <a:headEnd/>
                            <a:tailEnd/>
                          </a:ln>
                        </pic:spPr>
                      </pic:pic>
                    </a:graphicData>
                  </a:graphic>
                </wp:anchor>
              </w:drawing>
            </w:r>
          </w:p>
        </w:tc>
      </w:tr>
      <w:tr w:rsidR="004B3650" w14:paraId="69878A60" w14:textId="77777777">
        <w:trPr>
          <w:trHeight w:val="364"/>
        </w:trPr>
        <w:tc>
          <w:tcPr>
            <w:tcW w:w="3754" w:type="dxa"/>
            <w:tcBorders>
              <w:top w:val="single" w:sz="4" w:space="0" w:color="000000"/>
              <w:left w:val="single" w:sz="4" w:space="0" w:color="000000"/>
              <w:bottom w:val="single" w:sz="4" w:space="0" w:color="000000"/>
              <w:right w:val="single" w:sz="4" w:space="0" w:color="000000"/>
            </w:tcBorders>
          </w:tcPr>
          <w:p w14:paraId="4B584252" w14:textId="77777777" w:rsidR="004B3650" w:rsidRDefault="004B3650">
            <w:pPr>
              <w:pStyle w:val="TableParagraph"/>
              <w:ind w:left="0"/>
              <w:rPr>
                <w:rFonts w:ascii="Times New Roman"/>
                <w:sz w:val="20"/>
              </w:rPr>
            </w:pPr>
          </w:p>
        </w:tc>
        <w:tc>
          <w:tcPr>
            <w:tcW w:w="3334" w:type="dxa"/>
            <w:tcBorders>
              <w:top w:val="single" w:sz="4" w:space="0" w:color="000000"/>
              <w:left w:val="single" w:sz="4" w:space="0" w:color="000000"/>
              <w:bottom w:val="single" w:sz="4" w:space="0" w:color="000000"/>
              <w:right w:val="single" w:sz="4" w:space="0" w:color="000000"/>
            </w:tcBorders>
          </w:tcPr>
          <w:p w14:paraId="13F51CE2" w14:textId="77777777" w:rsidR="004B3650" w:rsidRDefault="004B3650">
            <w:pPr>
              <w:pStyle w:val="TableParagraph"/>
              <w:ind w:left="0"/>
              <w:rPr>
                <w:rFonts w:ascii="Times New Roman"/>
                <w:sz w:val="20"/>
              </w:rPr>
            </w:pPr>
          </w:p>
        </w:tc>
        <w:tc>
          <w:tcPr>
            <w:tcW w:w="1716" w:type="dxa"/>
            <w:tcBorders>
              <w:left w:val="single" w:sz="4" w:space="0" w:color="000000"/>
            </w:tcBorders>
          </w:tcPr>
          <w:p w14:paraId="3D61BC74" w14:textId="77777777" w:rsidR="004B3650" w:rsidRDefault="004B3650">
            <w:pPr>
              <w:pStyle w:val="TableParagraph"/>
              <w:ind w:left="0"/>
              <w:rPr>
                <w:rFonts w:ascii="Times New Roman"/>
                <w:sz w:val="20"/>
              </w:rPr>
            </w:pPr>
          </w:p>
        </w:tc>
      </w:tr>
      <w:tr w:rsidR="004B3650" w14:paraId="28AB3B6D" w14:textId="77777777">
        <w:trPr>
          <w:trHeight w:val="313"/>
        </w:trPr>
        <w:tc>
          <w:tcPr>
            <w:tcW w:w="3754" w:type="dxa"/>
            <w:tcBorders>
              <w:top w:val="single" w:sz="4" w:space="0" w:color="000000"/>
            </w:tcBorders>
          </w:tcPr>
          <w:p w14:paraId="0FD475B8" w14:textId="77777777" w:rsidR="004B3650" w:rsidRDefault="00801DF5">
            <w:pPr>
              <w:pStyle w:val="TableParagraph"/>
              <w:spacing w:line="243" w:lineRule="exact"/>
              <w:ind w:left="436"/>
              <w:rPr>
                <w:i/>
                <w:sz w:val="20"/>
              </w:rPr>
            </w:pPr>
            <w:r>
              <w:rPr>
                <w:sz w:val="20"/>
              </w:rPr>
              <w:t>*</w:t>
            </w:r>
            <w:r>
              <w:rPr>
                <w:i/>
                <w:sz w:val="20"/>
              </w:rPr>
              <w:t>complete</w:t>
            </w:r>
            <w:r>
              <w:rPr>
                <w:i/>
                <w:spacing w:val="-8"/>
                <w:sz w:val="20"/>
              </w:rPr>
              <w:t xml:space="preserve"> </w:t>
            </w:r>
            <w:r>
              <w:rPr>
                <w:i/>
                <w:sz w:val="20"/>
              </w:rPr>
              <w:t>during</w:t>
            </w:r>
            <w:r>
              <w:rPr>
                <w:i/>
                <w:spacing w:val="-7"/>
                <w:sz w:val="20"/>
              </w:rPr>
              <w:t xml:space="preserve"> </w:t>
            </w:r>
            <w:r>
              <w:rPr>
                <w:i/>
                <w:sz w:val="20"/>
              </w:rPr>
              <w:t>consent</w:t>
            </w:r>
            <w:r>
              <w:rPr>
                <w:i/>
                <w:spacing w:val="-7"/>
                <w:sz w:val="20"/>
              </w:rPr>
              <w:t xml:space="preserve"> </w:t>
            </w:r>
            <w:r>
              <w:rPr>
                <w:i/>
                <w:spacing w:val="-2"/>
                <w:sz w:val="20"/>
              </w:rPr>
              <w:t>process</w:t>
            </w:r>
          </w:p>
        </w:tc>
        <w:tc>
          <w:tcPr>
            <w:tcW w:w="3334" w:type="dxa"/>
            <w:tcBorders>
              <w:top w:val="single" w:sz="4" w:space="0" w:color="000000"/>
            </w:tcBorders>
          </w:tcPr>
          <w:p w14:paraId="64B4DC73" w14:textId="77777777" w:rsidR="004B3650" w:rsidRDefault="004B3650">
            <w:pPr>
              <w:pStyle w:val="TableParagraph"/>
              <w:ind w:left="0"/>
              <w:rPr>
                <w:rFonts w:ascii="Times New Roman"/>
                <w:sz w:val="20"/>
              </w:rPr>
            </w:pPr>
          </w:p>
        </w:tc>
        <w:tc>
          <w:tcPr>
            <w:tcW w:w="1716" w:type="dxa"/>
          </w:tcPr>
          <w:p w14:paraId="097A01FF" w14:textId="77777777" w:rsidR="004B3650" w:rsidRDefault="004B3650">
            <w:pPr>
              <w:pStyle w:val="TableParagraph"/>
              <w:ind w:left="0"/>
              <w:rPr>
                <w:rFonts w:ascii="Times New Roman"/>
                <w:sz w:val="20"/>
              </w:rPr>
            </w:pPr>
          </w:p>
        </w:tc>
      </w:tr>
      <w:tr w:rsidR="004B3650" w14:paraId="677A6788" w14:textId="77777777">
        <w:trPr>
          <w:trHeight w:val="616"/>
        </w:trPr>
        <w:tc>
          <w:tcPr>
            <w:tcW w:w="7088" w:type="dxa"/>
            <w:gridSpan w:val="2"/>
          </w:tcPr>
          <w:p w14:paraId="4C138962" w14:textId="77777777" w:rsidR="004B3650" w:rsidRDefault="00801DF5">
            <w:pPr>
              <w:pStyle w:val="TableParagraph"/>
              <w:spacing w:before="50"/>
              <w:ind w:left="434" w:right="63" w:hanging="322"/>
              <w:rPr>
                <w:sz w:val="20"/>
              </w:rPr>
            </w:pPr>
            <w:r>
              <w:rPr>
                <w:sz w:val="20"/>
              </w:rPr>
              <w:t>2.</w:t>
            </w:r>
            <w:r>
              <w:rPr>
                <w:spacing w:val="80"/>
                <w:sz w:val="20"/>
              </w:rPr>
              <w:t xml:space="preserve"> </w:t>
            </w:r>
            <w:r>
              <w:rPr>
                <w:sz w:val="20"/>
              </w:rPr>
              <w:t>I have had the opportunity to consider the information, ask questions and have had these questions answered satisfactorily.</w:t>
            </w:r>
          </w:p>
        </w:tc>
        <w:tc>
          <w:tcPr>
            <w:tcW w:w="1716" w:type="dxa"/>
          </w:tcPr>
          <w:p w14:paraId="248A44B4" w14:textId="77777777" w:rsidR="004B3650" w:rsidRDefault="00801DF5">
            <w:pPr>
              <w:pStyle w:val="TableParagraph"/>
              <w:spacing w:before="73"/>
              <w:ind w:left="747"/>
              <w:rPr>
                <w:rFonts w:ascii="Webdings" w:hAnsi="Webdings"/>
                <w:sz w:val="44"/>
              </w:rPr>
            </w:pPr>
            <w:r>
              <w:rPr>
                <w:rFonts w:ascii="Webdings" w:hAnsi="Webdings"/>
                <w:spacing w:val="-10"/>
                <w:sz w:val="44"/>
              </w:rPr>
              <w:t></w:t>
            </w:r>
          </w:p>
        </w:tc>
      </w:tr>
      <w:tr w:rsidR="004B3650" w14:paraId="5BC071FB" w14:textId="77777777">
        <w:trPr>
          <w:trHeight w:val="1051"/>
        </w:trPr>
        <w:tc>
          <w:tcPr>
            <w:tcW w:w="7088" w:type="dxa"/>
            <w:gridSpan w:val="2"/>
          </w:tcPr>
          <w:p w14:paraId="5DE2CACF" w14:textId="77777777" w:rsidR="004B3650" w:rsidRDefault="00801DF5">
            <w:pPr>
              <w:pStyle w:val="TableParagraph"/>
              <w:spacing w:before="40"/>
              <w:ind w:left="434" w:right="103" w:hanging="322"/>
              <w:jc w:val="both"/>
              <w:rPr>
                <w:sz w:val="20"/>
              </w:rPr>
            </w:pPr>
            <w:r>
              <w:rPr>
                <w:sz w:val="20"/>
              </w:rPr>
              <w:t>3.</w:t>
            </w:r>
            <w:r>
              <w:rPr>
                <w:spacing w:val="80"/>
                <w:sz w:val="20"/>
              </w:rPr>
              <w:t xml:space="preserve"> </w:t>
            </w:r>
            <w:r>
              <w:rPr>
                <w:sz w:val="20"/>
              </w:rPr>
              <w:t>I understand that my participation is voluntary and that I am free to withdraw at any time prior to my data being analysed, without giving any reason and without my legal rights being affected.</w:t>
            </w:r>
          </w:p>
        </w:tc>
        <w:tc>
          <w:tcPr>
            <w:tcW w:w="1716" w:type="dxa"/>
          </w:tcPr>
          <w:p w14:paraId="608B5172" w14:textId="77777777" w:rsidR="004B3650" w:rsidRDefault="00801DF5">
            <w:pPr>
              <w:pStyle w:val="TableParagraph"/>
              <w:spacing w:before="186"/>
              <w:ind w:left="747"/>
              <w:rPr>
                <w:rFonts w:ascii="Webdings" w:hAnsi="Webdings"/>
                <w:sz w:val="44"/>
              </w:rPr>
            </w:pPr>
            <w:r>
              <w:rPr>
                <w:rFonts w:ascii="Webdings" w:hAnsi="Webdings"/>
                <w:spacing w:val="-10"/>
                <w:sz w:val="44"/>
              </w:rPr>
              <w:t></w:t>
            </w:r>
          </w:p>
        </w:tc>
      </w:tr>
      <w:tr w:rsidR="004B3650" w14:paraId="3051CB3D" w14:textId="77777777">
        <w:trPr>
          <w:trHeight w:val="1537"/>
        </w:trPr>
        <w:tc>
          <w:tcPr>
            <w:tcW w:w="7088" w:type="dxa"/>
            <w:gridSpan w:val="2"/>
          </w:tcPr>
          <w:p w14:paraId="00E195C9" w14:textId="77777777" w:rsidR="004B3650" w:rsidRDefault="00801DF5">
            <w:pPr>
              <w:pStyle w:val="TableParagraph"/>
              <w:spacing w:before="239"/>
              <w:ind w:left="434" w:right="104" w:hanging="322"/>
              <w:jc w:val="both"/>
              <w:rPr>
                <w:sz w:val="20"/>
              </w:rPr>
            </w:pPr>
            <w:r>
              <w:rPr>
                <w:sz w:val="20"/>
              </w:rPr>
              <w:t>4.</w:t>
            </w:r>
            <w:r>
              <w:rPr>
                <w:spacing w:val="80"/>
                <w:sz w:val="20"/>
              </w:rPr>
              <w:t xml:space="preserve"> </w:t>
            </w:r>
            <w:r>
              <w:rPr>
                <w:sz w:val="20"/>
              </w:rPr>
              <w:t>I</w:t>
            </w:r>
            <w:r>
              <w:rPr>
                <w:spacing w:val="-2"/>
                <w:sz w:val="20"/>
              </w:rPr>
              <w:t xml:space="preserve"> </w:t>
            </w:r>
            <w:r>
              <w:rPr>
                <w:sz w:val="20"/>
              </w:rPr>
              <w:t>understand that</w:t>
            </w:r>
            <w:r>
              <w:rPr>
                <w:spacing w:val="-2"/>
                <w:sz w:val="20"/>
              </w:rPr>
              <w:t xml:space="preserve"> </w:t>
            </w:r>
            <w:r>
              <w:rPr>
                <w:sz w:val="20"/>
              </w:rPr>
              <w:t>relevant sections of the data collected during the study may be looked at by individuals from the Sponsor (University of Edinburgh</w:t>
            </w:r>
            <w:r w:rsidR="008F73F3">
              <w:rPr>
                <w:sz w:val="20"/>
              </w:rPr>
              <w:t xml:space="preserve"> and NHS Lothian</w:t>
            </w:r>
            <w:r>
              <w:rPr>
                <w:sz w:val="20"/>
              </w:rPr>
              <w:t>), from regulatory authorities or from the NHS organisation where it is relevant to my taking part in this research. I give permission for these individuals to have access to my data.</w:t>
            </w:r>
          </w:p>
        </w:tc>
        <w:tc>
          <w:tcPr>
            <w:tcW w:w="1716" w:type="dxa"/>
          </w:tcPr>
          <w:p w14:paraId="693BED33" w14:textId="77777777" w:rsidR="004B3650" w:rsidRDefault="004B3650">
            <w:pPr>
              <w:pStyle w:val="TableParagraph"/>
              <w:spacing w:before="91"/>
              <w:ind w:left="0"/>
              <w:rPr>
                <w:rFonts w:ascii="Calibri"/>
                <w:b/>
                <w:sz w:val="44"/>
              </w:rPr>
            </w:pPr>
          </w:p>
          <w:p w14:paraId="3B07ABAC" w14:textId="77777777" w:rsidR="004B3650" w:rsidRDefault="00801DF5">
            <w:pPr>
              <w:pStyle w:val="TableParagraph"/>
              <w:ind w:left="747"/>
              <w:rPr>
                <w:rFonts w:ascii="Webdings" w:hAnsi="Webdings"/>
                <w:sz w:val="44"/>
              </w:rPr>
            </w:pPr>
            <w:r>
              <w:rPr>
                <w:rFonts w:ascii="Webdings" w:hAnsi="Webdings"/>
                <w:spacing w:val="-10"/>
                <w:sz w:val="44"/>
              </w:rPr>
              <w:t></w:t>
            </w:r>
          </w:p>
        </w:tc>
      </w:tr>
      <w:tr w:rsidR="004B3650" w14:paraId="470DA076" w14:textId="77777777">
        <w:trPr>
          <w:trHeight w:val="1240"/>
        </w:trPr>
        <w:tc>
          <w:tcPr>
            <w:tcW w:w="7088" w:type="dxa"/>
            <w:gridSpan w:val="2"/>
          </w:tcPr>
          <w:p w14:paraId="4CEEB043" w14:textId="77777777" w:rsidR="004B3650" w:rsidRDefault="00801DF5">
            <w:pPr>
              <w:pStyle w:val="TableParagraph"/>
              <w:spacing w:before="41"/>
              <w:ind w:left="434" w:right="105" w:hanging="322"/>
              <w:jc w:val="both"/>
              <w:rPr>
                <w:sz w:val="20"/>
              </w:rPr>
            </w:pPr>
            <w:r>
              <w:rPr>
                <w:sz w:val="20"/>
              </w:rPr>
              <w:t>5.</w:t>
            </w:r>
            <w:r>
              <w:rPr>
                <w:spacing w:val="40"/>
                <w:sz w:val="20"/>
              </w:rPr>
              <w:t xml:space="preserve"> </w:t>
            </w:r>
            <w:r>
              <w:rPr>
                <w:sz w:val="20"/>
              </w:rPr>
              <w:t xml:space="preserve">I give permission for my personal information (including initials, name, </w:t>
            </w:r>
            <w:r w:rsidR="0064210B">
              <w:rPr>
                <w:sz w:val="20"/>
              </w:rPr>
              <w:t>month/year of birth,</w:t>
            </w:r>
            <w:r>
              <w:rPr>
                <w:sz w:val="20"/>
              </w:rPr>
              <w:t xml:space="preserve"> ethnicity,</w:t>
            </w:r>
            <w:r>
              <w:rPr>
                <w:spacing w:val="-1"/>
                <w:sz w:val="20"/>
              </w:rPr>
              <w:t xml:space="preserve"> </w:t>
            </w:r>
            <w:r w:rsidR="0064210B">
              <w:rPr>
                <w:spacing w:val="-1"/>
                <w:sz w:val="20"/>
              </w:rPr>
              <w:t xml:space="preserve">work </w:t>
            </w:r>
            <w:r>
              <w:rPr>
                <w:sz w:val="20"/>
              </w:rPr>
              <w:t>address,</w:t>
            </w:r>
            <w:r w:rsidR="0064210B">
              <w:rPr>
                <w:sz w:val="20"/>
              </w:rPr>
              <w:t xml:space="preserve"> work</w:t>
            </w:r>
            <w:r>
              <w:rPr>
                <w:sz w:val="20"/>
              </w:rPr>
              <w:t xml:space="preserve"> postcode, telephone number, email</w:t>
            </w:r>
            <w:r>
              <w:rPr>
                <w:spacing w:val="-1"/>
                <w:sz w:val="20"/>
              </w:rPr>
              <w:t xml:space="preserve"> </w:t>
            </w:r>
            <w:r>
              <w:rPr>
                <w:sz w:val="20"/>
              </w:rPr>
              <w:t>address</w:t>
            </w:r>
            <w:r w:rsidR="008A766A">
              <w:rPr>
                <w:sz w:val="20"/>
              </w:rPr>
              <w:t xml:space="preserve"> </w:t>
            </w:r>
            <w:r>
              <w:rPr>
                <w:sz w:val="20"/>
              </w:rPr>
              <w:t>and consent form) to be passed to the University of Edinburgh</w:t>
            </w:r>
            <w:r w:rsidR="00BD3C7F">
              <w:rPr>
                <w:sz w:val="20"/>
              </w:rPr>
              <w:t xml:space="preserve"> for</w:t>
            </w:r>
            <w:r w:rsidR="00BD3C7F">
              <w:rPr>
                <w:spacing w:val="-3"/>
                <w:sz w:val="20"/>
              </w:rPr>
              <w:t xml:space="preserve"> </w:t>
            </w:r>
            <w:r w:rsidR="00BD3C7F">
              <w:rPr>
                <w:sz w:val="20"/>
              </w:rPr>
              <w:t>administration of the study.</w:t>
            </w:r>
          </w:p>
        </w:tc>
        <w:tc>
          <w:tcPr>
            <w:tcW w:w="1716" w:type="dxa"/>
          </w:tcPr>
          <w:p w14:paraId="7BECD0A7" w14:textId="77777777" w:rsidR="004B3650" w:rsidRDefault="00801DF5">
            <w:pPr>
              <w:pStyle w:val="TableParagraph"/>
              <w:spacing w:before="187"/>
              <w:ind w:left="747"/>
              <w:rPr>
                <w:rFonts w:ascii="Webdings" w:hAnsi="Webdings"/>
                <w:sz w:val="44"/>
              </w:rPr>
            </w:pPr>
            <w:r>
              <w:rPr>
                <w:rFonts w:ascii="Webdings" w:hAnsi="Webdings"/>
                <w:spacing w:val="-10"/>
                <w:sz w:val="44"/>
              </w:rPr>
              <w:t></w:t>
            </w:r>
          </w:p>
        </w:tc>
      </w:tr>
      <w:tr w:rsidR="004B3650" w14:paraId="213DF2EF" w14:textId="77777777">
        <w:trPr>
          <w:trHeight w:val="1012"/>
        </w:trPr>
        <w:tc>
          <w:tcPr>
            <w:tcW w:w="7088" w:type="dxa"/>
            <w:gridSpan w:val="2"/>
          </w:tcPr>
          <w:p w14:paraId="70D1AA34" w14:textId="77777777" w:rsidR="004B3650" w:rsidRDefault="004B3650">
            <w:pPr>
              <w:pStyle w:val="TableParagraph"/>
              <w:spacing w:before="200"/>
              <w:ind w:left="0"/>
              <w:rPr>
                <w:rFonts w:ascii="Calibri"/>
                <w:b/>
                <w:sz w:val="20"/>
              </w:rPr>
            </w:pPr>
          </w:p>
          <w:p w14:paraId="367B76D7" w14:textId="77777777" w:rsidR="004B3650" w:rsidRDefault="00801DF5">
            <w:pPr>
              <w:pStyle w:val="TableParagraph"/>
              <w:spacing w:before="1"/>
              <w:ind w:left="434" w:right="63" w:hanging="322"/>
              <w:rPr>
                <w:sz w:val="20"/>
              </w:rPr>
            </w:pPr>
            <w:r>
              <w:rPr>
                <w:sz w:val="20"/>
              </w:rPr>
              <w:t>6.</w:t>
            </w:r>
            <w:r>
              <w:rPr>
                <w:spacing w:val="80"/>
                <w:sz w:val="20"/>
              </w:rPr>
              <w:t xml:space="preserve"> </w:t>
            </w:r>
            <w:r>
              <w:rPr>
                <w:sz w:val="20"/>
              </w:rPr>
              <w:t xml:space="preserve">I understand that data collected about me during the study may be converted to </w:t>
            </w:r>
            <w:r w:rsidR="008A766A">
              <w:rPr>
                <w:sz w:val="20"/>
              </w:rPr>
              <w:t>pseudo</w:t>
            </w:r>
            <w:r>
              <w:rPr>
                <w:sz w:val="20"/>
              </w:rPr>
              <w:t>anonymised data.</w:t>
            </w:r>
          </w:p>
        </w:tc>
        <w:tc>
          <w:tcPr>
            <w:tcW w:w="1716" w:type="dxa"/>
          </w:tcPr>
          <w:p w14:paraId="398AE9F3" w14:textId="77777777" w:rsidR="004B3650" w:rsidRDefault="00801DF5">
            <w:pPr>
              <w:pStyle w:val="TableParagraph"/>
              <w:spacing w:before="468"/>
              <w:ind w:left="747"/>
              <w:rPr>
                <w:rFonts w:ascii="Webdings" w:hAnsi="Webdings"/>
                <w:sz w:val="44"/>
              </w:rPr>
            </w:pPr>
            <w:r>
              <w:rPr>
                <w:rFonts w:ascii="Webdings" w:hAnsi="Webdings"/>
                <w:spacing w:val="-10"/>
                <w:sz w:val="44"/>
              </w:rPr>
              <w:t></w:t>
            </w:r>
          </w:p>
        </w:tc>
      </w:tr>
      <w:tr w:rsidR="004B3650" w14:paraId="164943C0" w14:textId="77777777">
        <w:trPr>
          <w:trHeight w:val="1195"/>
        </w:trPr>
        <w:tc>
          <w:tcPr>
            <w:tcW w:w="7088" w:type="dxa"/>
            <w:gridSpan w:val="2"/>
          </w:tcPr>
          <w:p w14:paraId="609D84A0" w14:textId="77777777" w:rsidR="004B3650" w:rsidRDefault="00801DF5">
            <w:pPr>
              <w:pStyle w:val="TableParagraph"/>
              <w:spacing w:before="41"/>
              <w:ind w:left="434" w:right="106" w:hanging="322"/>
              <w:jc w:val="both"/>
              <w:rPr>
                <w:sz w:val="20"/>
              </w:rPr>
            </w:pPr>
            <w:r>
              <w:rPr>
                <w:sz w:val="20"/>
              </w:rPr>
              <w:t>7.</w:t>
            </w:r>
            <w:r>
              <w:rPr>
                <w:spacing w:val="80"/>
                <w:sz w:val="20"/>
              </w:rPr>
              <w:t xml:space="preserve"> </w:t>
            </w:r>
            <w:r>
              <w:rPr>
                <w:sz w:val="20"/>
              </w:rPr>
              <w:t>I</w:t>
            </w:r>
            <w:r>
              <w:rPr>
                <w:spacing w:val="-3"/>
                <w:sz w:val="20"/>
              </w:rPr>
              <w:t xml:space="preserve"> </w:t>
            </w:r>
            <w:r>
              <w:rPr>
                <w:sz w:val="20"/>
              </w:rPr>
              <w:t>understand</w:t>
            </w:r>
            <w:r>
              <w:rPr>
                <w:spacing w:val="-3"/>
                <w:sz w:val="20"/>
              </w:rPr>
              <w:t xml:space="preserve"> </w:t>
            </w:r>
            <w:r>
              <w:rPr>
                <w:sz w:val="20"/>
              </w:rPr>
              <w:t>that</w:t>
            </w:r>
            <w:r>
              <w:rPr>
                <w:spacing w:val="-4"/>
                <w:sz w:val="20"/>
              </w:rPr>
              <w:t xml:space="preserve"> </w:t>
            </w:r>
            <w:r>
              <w:rPr>
                <w:sz w:val="20"/>
              </w:rPr>
              <w:t>data</w:t>
            </w:r>
            <w:r>
              <w:rPr>
                <w:spacing w:val="-3"/>
                <w:sz w:val="20"/>
              </w:rPr>
              <w:t xml:space="preserve"> </w:t>
            </w:r>
            <w:r>
              <w:rPr>
                <w:sz w:val="20"/>
              </w:rPr>
              <w:t>generated</w:t>
            </w:r>
            <w:r>
              <w:rPr>
                <w:spacing w:val="-3"/>
                <w:sz w:val="20"/>
              </w:rPr>
              <w:t xml:space="preserve"> </w:t>
            </w:r>
            <w:r>
              <w:rPr>
                <w:sz w:val="20"/>
              </w:rPr>
              <w:t>during</w:t>
            </w:r>
            <w:r>
              <w:rPr>
                <w:spacing w:val="-2"/>
                <w:sz w:val="20"/>
              </w:rPr>
              <w:t xml:space="preserve"> </w:t>
            </w:r>
            <w:r>
              <w:rPr>
                <w:sz w:val="20"/>
              </w:rPr>
              <w:t>the</w:t>
            </w:r>
            <w:r>
              <w:rPr>
                <w:spacing w:val="-3"/>
                <w:sz w:val="20"/>
              </w:rPr>
              <w:t xml:space="preserve"> </w:t>
            </w:r>
            <w:r>
              <w:rPr>
                <w:sz w:val="20"/>
              </w:rPr>
              <w:t>study</w:t>
            </w:r>
            <w:r>
              <w:rPr>
                <w:spacing w:val="-2"/>
                <w:sz w:val="20"/>
              </w:rPr>
              <w:t xml:space="preserve"> </w:t>
            </w:r>
            <w:r>
              <w:rPr>
                <w:sz w:val="20"/>
              </w:rPr>
              <w:t>will</w:t>
            </w:r>
            <w:r>
              <w:rPr>
                <w:spacing w:val="-1"/>
                <w:sz w:val="20"/>
              </w:rPr>
              <w:t xml:space="preserve"> </w:t>
            </w:r>
            <w:r>
              <w:rPr>
                <w:sz w:val="20"/>
              </w:rPr>
              <w:t>be</w:t>
            </w:r>
            <w:r>
              <w:rPr>
                <w:spacing w:val="-3"/>
                <w:sz w:val="20"/>
              </w:rPr>
              <w:t xml:space="preserve"> </w:t>
            </w:r>
            <w:r>
              <w:rPr>
                <w:sz w:val="20"/>
              </w:rPr>
              <w:t>sent</w:t>
            </w:r>
            <w:r>
              <w:rPr>
                <w:spacing w:val="-4"/>
                <w:sz w:val="20"/>
              </w:rPr>
              <w:t xml:space="preserve"> </w:t>
            </w:r>
            <w:r>
              <w:rPr>
                <w:sz w:val="20"/>
              </w:rPr>
              <w:t>outside</w:t>
            </w:r>
            <w:r>
              <w:rPr>
                <w:spacing w:val="-3"/>
                <w:sz w:val="20"/>
              </w:rPr>
              <w:t xml:space="preserve"> </w:t>
            </w:r>
            <w:r>
              <w:rPr>
                <w:sz w:val="20"/>
              </w:rPr>
              <w:t>of the</w:t>
            </w:r>
            <w:r>
              <w:rPr>
                <w:spacing w:val="-3"/>
                <w:sz w:val="20"/>
              </w:rPr>
              <w:t xml:space="preserve"> </w:t>
            </w:r>
            <w:r>
              <w:rPr>
                <w:sz w:val="20"/>
              </w:rPr>
              <w:t>UK / European</w:t>
            </w:r>
            <w:r>
              <w:rPr>
                <w:spacing w:val="-2"/>
                <w:sz w:val="20"/>
              </w:rPr>
              <w:t xml:space="preserve"> </w:t>
            </w:r>
            <w:r>
              <w:rPr>
                <w:sz w:val="20"/>
              </w:rPr>
              <w:t>Economic</w:t>
            </w:r>
            <w:r>
              <w:rPr>
                <w:spacing w:val="-1"/>
                <w:sz w:val="20"/>
              </w:rPr>
              <w:t xml:space="preserve"> </w:t>
            </w:r>
            <w:r>
              <w:rPr>
                <w:sz w:val="20"/>
              </w:rPr>
              <w:t>Area</w:t>
            </w:r>
            <w:r>
              <w:rPr>
                <w:spacing w:val="-2"/>
                <w:sz w:val="20"/>
              </w:rPr>
              <w:t xml:space="preserve"> </w:t>
            </w:r>
            <w:r>
              <w:rPr>
                <w:sz w:val="20"/>
              </w:rPr>
              <w:t>where</w:t>
            </w:r>
            <w:r>
              <w:rPr>
                <w:spacing w:val="-2"/>
                <w:sz w:val="20"/>
              </w:rPr>
              <w:t xml:space="preserve"> </w:t>
            </w:r>
            <w:r>
              <w:rPr>
                <w:sz w:val="20"/>
              </w:rPr>
              <w:t>laws</w:t>
            </w:r>
            <w:r>
              <w:rPr>
                <w:spacing w:val="-2"/>
                <w:sz w:val="20"/>
              </w:rPr>
              <w:t xml:space="preserve"> </w:t>
            </w:r>
            <w:r>
              <w:rPr>
                <w:sz w:val="20"/>
              </w:rPr>
              <w:t>protecting</w:t>
            </w:r>
            <w:r>
              <w:rPr>
                <w:spacing w:val="-2"/>
                <w:sz w:val="20"/>
              </w:rPr>
              <w:t xml:space="preserve"> </w:t>
            </w:r>
            <w:r>
              <w:rPr>
                <w:sz w:val="20"/>
              </w:rPr>
              <w:t>my</w:t>
            </w:r>
            <w:r>
              <w:rPr>
                <w:spacing w:val="-1"/>
                <w:sz w:val="20"/>
              </w:rPr>
              <w:t xml:space="preserve"> </w:t>
            </w:r>
            <w:r>
              <w:rPr>
                <w:sz w:val="20"/>
              </w:rPr>
              <w:t>personal</w:t>
            </w:r>
            <w:r>
              <w:rPr>
                <w:spacing w:val="-3"/>
                <w:sz w:val="20"/>
              </w:rPr>
              <w:t xml:space="preserve"> </w:t>
            </w:r>
            <w:r>
              <w:rPr>
                <w:sz w:val="20"/>
              </w:rPr>
              <w:t>information</w:t>
            </w:r>
            <w:r>
              <w:rPr>
                <w:spacing w:val="-3"/>
                <w:sz w:val="20"/>
              </w:rPr>
              <w:t xml:space="preserve"> </w:t>
            </w:r>
            <w:r>
              <w:rPr>
                <w:sz w:val="20"/>
              </w:rPr>
              <w:t>may</w:t>
            </w:r>
            <w:r>
              <w:rPr>
                <w:spacing w:val="-1"/>
                <w:sz w:val="20"/>
              </w:rPr>
              <w:t xml:space="preserve"> </w:t>
            </w:r>
            <w:r>
              <w:rPr>
                <w:sz w:val="20"/>
              </w:rPr>
              <w:t>be different to my own country.</w:t>
            </w:r>
          </w:p>
        </w:tc>
        <w:tc>
          <w:tcPr>
            <w:tcW w:w="1716" w:type="dxa"/>
          </w:tcPr>
          <w:p w14:paraId="15F5EB1C" w14:textId="77777777" w:rsidR="004B3650" w:rsidRDefault="00801DF5">
            <w:pPr>
              <w:pStyle w:val="TableParagraph"/>
              <w:spacing w:before="188"/>
              <w:ind w:left="747"/>
              <w:rPr>
                <w:rFonts w:ascii="Webdings" w:hAnsi="Webdings"/>
                <w:sz w:val="44"/>
              </w:rPr>
            </w:pPr>
            <w:r>
              <w:rPr>
                <w:rFonts w:ascii="Webdings" w:hAnsi="Webdings"/>
                <w:spacing w:val="-10"/>
                <w:sz w:val="44"/>
              </w:rPr>
              <w:t></w:t>
            </w:r>
          </w:p>
        </w:tc>
      </w:tr>
      <w:tr w:rsidR="004B3650" w14:paraId="0E069AC2" w14:textId="77777777">
        <w:trPr>
          <w:trHeight w:val="865"/>
        </w:trPr>
        <w:tc>
          <w:tcPr>
            <w:tcW w:w="7088" w:type="dxa"/>
            <w:gridSpan w:val="2"/>
          </w:tcPr>
          <w:p w14:paraId="13B8E788" w14:textId="77777777" w:rsidR="004B3650" w:rsidRDefault="004B3650">
            <w:pPr>
              <w:pStyle w:val="TableParagraph"/>
              <w:spacing w:before="181"/>
              <w:ind w:left="0"/>
              <w:rPr>
                <w:rFonts w:ascii="Calibri"/>
                <w:b/>
                <w:sz w:val="20"/>
              </w:rPr>
            </w:pPr>
          </w:p>
          <w:p w14:paraId="37970A86" w14:textId="77777777" w:rsidR="004B3650" w:rsidRDefault="00801DF5">
            <w:pPr>
              <w:pStyle w:val="TableParagraph"/>
              <w:ind w:left="112"/>
              <w:rPr>
                <w:sz w:val="20"/>
              </w:rPr>
            </w:pPr>
            <w:r>
              <w:rPr>
                <w:sz w:val="20"/>
              </w:rPr>
              <w:t>8.</w:t>
            </w:r>
            <w:r>
              <w:rPr>
                <w:spacing w:val="33"/>
                <w:sz w:val="20"/>
              </w:rPr>
              <w:t xml:space="preserve">  </w:t>
            </w:r>
            <w:r>
              <w:rPr>
                <w:sz w:val="20"/>
              </w:rPr>
              <w:t>I</w:t>
            </w:r>
            <w:r>
              <w:rPr>
                <w:spacing w:val="-3"/>
                <w:sz w:val="20"/>
              </w:rPr>
              <w:t xml:space="preserve"> </w:t>
            </w:r>
            <w:r>
              <w:rPr>
                <w:sz w:val="20"/>
              </w:rPr>
              <w:t>agree</w:t>
            </w:r>
            <w:r>
              <w:rPr>
                <w:spacing w:val="-5"/>
                <w:sz w:val="20"/>
              </w:rPr>
              <w:t xml:space="preserve"> </w:t>
            </w:r>
            <w:r>
              <w:rPr>
                <w:sz w:val="20"/>
              </w:rPr>
              <w:t>to</w:t>
            </w:r>
            <w:r>
              <w:rPr>
                <w:spacing w:val="-5"/>
                <w:sz w:val="20"/>
              </w:rPr>
              <w:t xml:space="preserve"> </w:t>
            </w:r>
            <w:r>
              <w:rPr>
                <w:sz w:val="20"/>
              </w:rPr>
              <w:t>my</w:t>
            </w:r>
            <w:r>
              <w:rPr>
                <w:spacing w:val="-3"/>
                <w:sz w:val="20"/>
              </w:rPr>
              <w:t xml:space="preserve"> </w:t>
            </w:r>
            <w:r w:rsidR="008A766A">
              <w:rPr>
                <w:spacing w:val="-3"/>
                <w:sz w:val="20"/>
              </w:rPr>
              <w:t>pseudo</w:t>
            </w:r>
            <w:r>
              <w:rPr>
                <w:sz w:val="20"/>
              </w:rPr>
              <w:t>anonymised</w:t>
            </w:r>
            <w:r>
              <w:rPr>
                <w:spacing w:val="-5"/>
                <w:sz w:val="20"/>
              </w:rPr>
              <w:t xml:space="preserve"> </w:t>
            </w:r>
            <w:r>
              <w:rPr>
                <w:sz w:val="20"/>
              </w:rPr>
              <w:t>data</w:t>
            </w:r>
            <w:r>
              <w:rPr>
                <w:spacing w:val="-4"/>
                <w:sz w:val="20"/>
              </w:rPr>
              <w:t xml:space="preserve"> </w:t>
            </w:r>
            <w:r>
              <w:rPr>
                <w:sz w:val="20"/>
              </w:rPr>
              <w:t>being</w:t>
            </w:r>
            <w:r>
              <w:rPr>
                <w:spacing w:val="-5"/>
                <w:sz w:val="20"/>
              </w:rPr>
              <w:t xml:space="preserve"> </w:t>
            </w:r>
            <w:r>
              <w:rPr>
                <w:sz w:val="20"/>
              </w:rPr>
              <w:t>used</w:t>
            </w:r>
            <w:r>
              <w:rPr>
                <w:spacing w:val="-4"/>
                <w:sz w:val="20"/>
              </w:rPr>
              <w:t xml:space="preserve"> </w:t>
            </w:r>
            <w:r>
              <w:rPr>
                <w:sz w:val="20"/>
              </w:rPr>
              <w:t>for</w:t>
            </w:r>
            <w:r>
              <w:rPr>
                <w:spacing w:val="-3"/>
                <w:sz w:val="20"/>
              </w:rPr>
              <w:t xml:space="preserve"> </w:t>
            </w:r>
            <w:r>
              <w:rPr>
                <w:sz w:val="20"/>
              </w:rPr>
              <w:t>future</w:t>
            </w:r>
            <w:r>
              <w:rPr>
                <w:spacing w:val="-4"/>
                <w:sz w:val="20"/>
              </w:rPr>
              <w:t xml:space="preserve"> </w:t>
            </w:r>
            <w:r>
              <w:rPr>
                <w:sz w:val="20"/>
              </w:rPr>
              <w:t>ethically</w:t>
            </w:r>
            <w:r>
              <w:rPr>
                <w:spacing w:val="-3"/>
                <w:sz w:val="20"/>
              </w:rPr>
              <w:t xml:space="preserve"> </w:t>
            </w:r>
            <w:r>
              <w:rPr>
                <w:sz w:val="20"/>
              </w:rPr>
              <w:t>approved</w:t>
            </w:r>
            <w:r>
              <w:rPr>
                <w:spacing w:val="-5"/>
                <w:sz w:val="20"/>
              </w:rPr>
              <w:t xml:space="preserve"> </w:t>
            </w:r>
            <w:r>
              <w:rPr>
                <w:spacing w:val="-2"/>
                <w:sz w:val="20"/>
              </w:rPr>
              <w:t>studies.</w:t>
            </w:r>
          </w:p>
        </w:tc>
        <w:tc>
          <w:tcPr>
            <w:tcW w:w="1716" w:type="dxa"/>
          </w:tcPr>
          <w:p w14:paraId="387B8069" w14:textId="77777777" w:rsidR="004B3650" w:rsidRDefault="004B3650">
            <w:pPr>
              <w:pStyle w:val="TableParagraph"/>
              <w:ind w:left="0"/>
              <w:rPr>
                <w:rFonts w:ascii="Calibri"/>
                <w:b/>
                <w:sz w:val="14"/>
              </w:rPr>
            </w:pPr>
          </w:p>
          <w:p w14:paraId="74FA0BCA" w14:textId="77777777" w:rsidR="004B3650" w:rsidRDefault="004B3650">
            <w:pPr>
              <w:pStyle w:val="TableParagraph"/>
              <w:spacing w:before="83"/>
              <w:ind w:left="0"/>
              <w:rPr>
                <w:rFonts w:ascii="Calibri"/>
                <w:b/>
                <w:sz w:val="14"/>
              </w:rPr>
            </w:pPr>
          </w:p>
          <w:p w14:paraId="37A347CF" w14:textId="77777777" w:rsidR="004B3650" w:rsidRDefault="00801DF5">
            <w:pPr>
              <w:pStyle w:val="TableParagraph"/>
              <w:spacing w:line="420" w:lineRule="exact"/>
              <w:ind w:left="256"/>
              <w:rPr>
                <w:rFonts w:ascii="Webdings" w:hAnsi="Webdings"/>
                <w:sz w:val="44"/>
              </w:rPr>
            </w:pPr>
            <w:r>
              <w:rPr>
                <w:rFonts w:ascii="Arial" w:hAnsi="Arial"/>
                <w:sz w:val="14"/>
              </w:rPr>
              <w:t>Yes</w:t>
            </w:r>
            <w:r>
              <w:rPr>
                <w:rFonts w:ascii="Arial" w:hAnsi="Arial"/>
                <w:spacing w:val="-5"/>
                <w:sz w:val="14"/>
              </w:rPr>
              <w:t xml:space="preserve"> </w:t>
            </w:r>
            <w:r>
              <w:rPr>
                <w:rFonts w:ascii="Webdings" w:hAnsi="Webdings"/>
                <w:spacing w:val="13"/>
                <w:sz w:val="44"/>
              </w:rPr>
              <w:t></w:t>
            </w:r>
            <w:r>
              <w:rPr>
                <w:rFonts w:ascii="Arial" w:hAnsi="Arial"/>
                <w:spacing w:val="13"/>
                <w:sz w:val="14"/>
              </w:rPr>
              <w:t>No</w:t>
            </w:r>
            <w:r>
              <w:rPr>
                <w:rFonts w:ascii="Arial" w:hAnsi="Arial"/>
                <w:spacing w:val="-5"/>
                <w:sz w:val="14"/>
              </w:rPr>
              <w:t xml:space="preserve"> </w:t>
            </w:r>
            <w:r>
              <w:rPr>
                <w:rFonts w:ascii="Webdings" w:hAnsi="Webdings"/>
                <w:spacing w:val="-10"/>
                <w:sz w:val="44"/>
              </w:rPr>
              <w:t></w:t>
            </w:r>
          </w:p>
        </w:tc>
      </w:tr>
    </w:tbl>
    <w:p w14:paraId="2E6BADB0" w14:textId="77777777" w:rsidR="004B3650" w:rsidRDefault="00801DF5">
      <w:pPr>
        <w:spacing w:before="167"/>
        <w:ind w:right="117"/>
        <w:jc w:val="right"/>
        <w:rPr>
          <w:sz w:val="18"/>
        </w:rPr>
      </w:pPr>
      <w:r>
        <w:rPr>
          <w:color w:val="041E42"/>
          <w:sz w:val="18"/>
        </w:rPr>
        <w:t>Page</w:t>
      </w:r>
      <w:r>
        <w:rPr>
          <w:color w:val="041E42"/>
          <w:spacing w:val="-12"/>
          <w:sz w:val="18"/>
        </w:rPr>
        <w:t xml:space="preserve"> </w:t>
      </w:r>
      <w:r w:rsidR="008A766A">
        <w:rPr>
          <w:color w:val="041E42"/>
          <w:spacing w:val="-10"/>
          <w:sz w:val="18"/>
        </w:rPr>
        <w:t>7</w:t>
      </w:r>
    </w:p>
    <w:p w14:paraId="73F30F07" w14:textId="77777777" w:rsidR="004B3650" w:rsidRDefault="004B3650">
      <w:pPr>
        <w:jc w:val="right"/>
        <w:rPr>
          <w:sz w:val="18"/>
        </w:rPr>
        <w:sectPr w:rsidR="004B3650">
          <w:pgSz w:w="11910" w:h="16840"/>
          <w:pgMar w:top="1600" w:right="380" w:bottom="1300" w:left="1480" w:header="0" w:footer="1112" w:gutter="0"/>
          <w:cols w:space="720"/>
        </w:sectPr>
      </w:pPr>
    </w:p>
    <w:p w14:paraId="4E94746E" w14:textId="77777777" w:rsidR="004B3650" w:rsidRDefault="004B3650">
      <w:pPr>
        <w:pStyle w:val="BodyText"/>
        <w:spacing w:before="2"/>
        <w:rPr>
          <w:sz w:val="4"/>
        </w:rPr>
      </w:pPr>
    </w:p>
    <w:tbl>
      <w:tblPr>
        <w:tblW w:w="0" w:type="auto"/>
        <w:tblInd w:w="179" w:type="dxa"/>
        <w:tblLayout w:type="fixed"/>
        <w:tblCellMar>
          <w:left w:w="0" w:type="dxa"/>
          <w:right w:w="0" w:type="dxa"/>
        </w:tblCellMar>
        <w:tblLook w:val="01E0" w:firstRow="1" w:lastRow="1" w:firstColumn="1" w:lastColumn="1" w:noHBand="0" w:noVBand="0"/>
      </w:tblPr>
      <w:tblGrid>
        <w:gridCol w:w="7101"/>
        <w:gridCol w:w="1645"/>
      </w:tblGrid>
      <w:tr w:rsidR="004B3650" w14:paraId="2F4AA3B7" w14:textId="77777777">
        <w:trPr>
          <w:trHeight w:val="480"/>
        </w:trPr>
        <w:tc>
          <w:tcPr>
            <w:tcW w:w="7101" w:type="dxa"/>
          </w:tcPr>
          <w:p w14:paraId="30438797" w14:textId="77777777" w:rsidR="004B3650" w:rsidRDefault="004B3650">
            <w:pPr>
              <w:pStyle w:val="TableParagraph"/>
              <w:ind w:left="0"/>
              <w:rPr>
                <w:rFonts w:ascii="Times New Roman"/>
                <w:sz w:val="18"/>
              </w:rPr>
            </w:pPr>
          </w:p>
        </w:tc>
        <w:tc>
          <w:tcPr>
            <w:tcW w:w="1645" w:type="dxa"/>
          </w:tcPr>
          <w:p w14:paraId="29B5675A" w14:textId="77777777" w:rsidR="004B3650" w:rsidRDefault="00801DF5">
            <w:pPr>
              <w:pStyle w:val="TableParagraph"/>
              <w:spacing w:line="203" w:lineRule="exact"/>
              <w:ind w:left="37"/>
              <w:rPr>
                <w:sz w:val="20"/>
              </w:rPr>
            </w:pPr>
            <w:r>
              <w:rPr>
                <w:sz w:val="20"/>
              </w:rPr>
              <w:t>Please</w:t>
            </w:r>
            <w:r>
              <w:rPr>
                <w:spacing w:val="-8"/>
                <w:sz w:val="20"/>
              </w:rPr>
              <w:t xml:space="preserve"> </w:t>
            </w:r>
            <w:r>
              <w:rPr>
                <w:sz w:val="20"/>
              </w:rPr>
              <w:t>initial</w:t>
            </w:r>
            <w:r>
              <w:rPr>
                <w:spacing w:val="-8"/>
                <w:sz w:val="20"/>
              </w:rPr>
              <w:t xml:space="preserve"> </w:t>
            </w:r>
            <w:r>
              <w:rPr>
                <w:spacing w:val="-5"/>
                <w:sz w:val="20"/>
              </w:rPr>
              <w:t>box</w:t>
            </w:r>
          </w:p>
        </w:tc>
      </w:tr>
      <w:tr w:rsidR="004B3650" w14:paraId="68141EB9" w14:textId="77777777">
        <w:trPr>
          <w:trHeight w:val="1041"/>
        </w:trPr>
        <w:tc>
          <w:tcPr>
            <w:tcW w:w="7101" w:type="dxa"/>
          </w:tcPr>
          <w:p w14:paraId="5D7769E9" w14:textId="77777777" w:rsidR="008A766A" w:rsidRDefault="00801DF5">
            <w:pPr>
              <w:pStyle w:val="TableParagraph"/>
              <w:spacing w:before="240"/>
              <w:ind w:left="371" w:right="182" w:hanging="322"/>
              <w:jc w:val="both"/>
              <w:rPr>
                <w:sz w:val="20"/>
              </w:rPr>
            </w:pPr>
            <w:r>
              <w:rPr>
                <w:sz w:val="20"/>
              </w:rPr>
              <w:t>9.</w:t>
            </w:r>
            <w:r>
              <w:rPr>
                <w:spacing w:val="80"/>
                <w:w w:val="150"/>
                <w:sz w:val="20"/>
              </w:rPr>
              <w:t xml:space="preserve"> </w:t>
            </w:r>
            <w:r>
              <w:rPr>
                <w:sz w:val="20"/>
              </w:rPr>
              <w:t>I agree to</w:t>
            </w:r>
            <w:r>
              <w:rPr>
                <w:spacing w:val="27"/>
                <w:sz w:val="20"/>
              </w:rPr>
              <w:t xml:space="preserve"> </w:t>
            </w:r>
            <w:r>
              <w:rPr>
                <w:sz w:val="20"/>
              </w:rPr>
              <w:t>be contacted about ethically approved research studies for which I</w:t>
            </w:r>
            <w:r>
              <w:rPr>
                <w:spacing w:val="80"/>
                <w:sz w:val="20"/>
              </w:rPr>
              <w:t xml:space="preserve"> </w:t>
            </w:r>
            <w:r>
              <w:rPr>
                <w:sz w:val="20"/>
              </w:rPr>
              <w:t>may be suitable. I understand that agreeing to be contacted does not oblige me to participate in any further studies</w:t>
            </w:r>
          </w:p>
          <w:p w14:paraId="492705F5" w14:textId="77777777" w:rsidR="008A766A" w:rsidRDefault="008A766A">
            <w:pPr>
              <w:pStyle w:val="TableParagraph"/>
              <w:spacing w:before="240"/>
              <w:ind w:left="371" w:right="182" w:hanging="322"/>
              <w:jc w:val="both"/>
              <w:rPr>
                <w:sz w:val="20"/>
              </w:rPr>
            </w:pPr>
            <w:r>
              <w:rPr>
                <w:sz w:val="20"/>
              </w:rPr>
              <w:t xml:space="preserve">10. I agree to be contacted at the end of the study with the results of the study. (If yes, please detail below how you would like to be contacted. </w:t>
            </w:r>
          </w:p>
          <w:p w14:paraId="791C5A92" w14:textId="77777777" w:rsidR="008A766A" w:rsidRDefault="008A766A">
            <w:pPr>
              <w:pStyle w:val="TableParagraph"/>
              <w:spacing w:before="240"/>
              <w:ind w:left="371" w:right="182" w:hanging="322"/>
              <w:jc w:val="both"/>
              <w:rPr>
                <w:sz w:val="20"/>
              </w:rPr>
            </w:pPr>
          </w:p>
          <w:p w14:paraId="4FCB99AF" w14:textId="77777777" w:rsidR="008A766A" w:rsidRDefault="008A766A">
            <w:pPr>
              <w:pStyle w:val="TableParagraph"/>
              <w:spacing w:before="240"/>
              <w:ind w:left="371" w:right="182" w:hanging="322"/>
              <w:jc w:val="both"/>
              <w:rPr>
                <w:sz w:val="20"/>
              </w:rPr>
            </w:pPr>
          </w:p>
          <w:p w14:paraId="50D3B826" w14:textId="77777777" w:rsidR="008A766A" w:rsidRDefault="008A766A">
            <w:pPr>
              <w:pStyle w:val="TableParagraph"/>
              <w:spacing w:before="240"/>
              <w:ind w:left="371" w:right="182" w:hanging="322"/>
              <w:jc w:val="both"/>
              <w:rPr>
                <w:sz w:val="20"/>
              </w:rPr>
            </w:pPr>
          </w:p>
        </w:tc>
        <w:tc>
          <w:tcPr>
            <w:tcW w:w="1645" w:type="dxa"/>
          </w:tcPr>
          <w:p w14:paraId="654C6105" w14:textId="77777777" w:rsidR="004B3650" w:rsidRDefault="004B3650">
            <w:pPr>
              <w:pStyle w:val="TableParagraph"/>
              <w:ind w:left="0"/>
              <w:rPr>
                <w:sz w:val="14"/>
              </w:rPr>
            </w:pPr>
          </w:p>
          <w:p w14:paraId="3E32E724" w14:textId="77777777" w:rsidR="004B3650" w:rsidRDefault="004B3650">
            <w:pPr>
              <w:pStyle w:val="TableParagraph"/>
              <w:spacing w:before="43"/>
              <w:ind w:left="0"/>
              <w:rPr>
                <w:sz w:val="14"/>
              </w:rPr>
            </w:pPr>
          </w:p>
          <w:p w14:paraId="41DA2040" w14:textId="77777777" w:rsidR="004B3650" w:rsidRDefault="00953B45">
            <w:pPr>
              <w:pStyle w:val="TableParagraph"/>
              <w:spacing w:before="1"/>
              <w:ind w:left="0" w:right="47"/>
              <w:jc w:val="right"/>
              <w:rPr>
                <w:rFonts w:ascii="Webdings" w:hAnsi="Webdings"/>
                <w:sz w:val="44"/>
              </w:rPr>
            </w:pPr>
            <w:r>
              <w:rPr>
                <w:rFonts w:ascii="Arial" w:hAnsi="Arial"/>
                <w:noProof/>
                <w:sz w:val="14"/>
                <w:lang w:val="en-GB" w:eastAsia="en-GB"/>
              </w:rPr>
              <w:drawing>
                <wp:anchor distT="0" distB="0" distL="114300" distR="114300" simplePos="0" relativeHeight="251659264" behindDoc="0" locked="0" layoutInCell="1" allowOverlap="1" wp14:anchorId="170300D0" wp14:editId="6942EB2D">
                  <wp:simplePos x="0" y="0"/>
                  <wp:positionH relativeFrom="column">
                    <wp:posOffset>114300</wp:posOffset>
                  </wp:positionH>
                  <wp:positionV relativeFrom="paragraph">
                    <wp:posOffset>507365</wp:posOffset>
                  </wp:positionV>
                  <wp:extent cx="1047750" cy="51435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1047750" cy="514350"/>
                          </a:xfrm>
                          <a:prstGeom prst="rect">
                            <a:avLst/>
                          </a:prstGeom>
                          <a:noFill/>
                          <a:ln w="9525">
                            <a:noFill/>
                            <a:miter lim="800000"/>
                            <a:headEnd/>
                            <a:tailEnd/>
                          </a:ln>
                        </pic:spPr>
                      </pic:pic>
                    </a:graphicData>
                  </a:graphic>
                </wp:anchor>
              </w:drawing>
            </w:r>
            <w:r w:rsidR="00801DF5">
              <w:rPr>
                <w:rFonts w:ascii="Arial" w:hAnsi="Arial"/>
                <w:sz w:val="14"/>
              </w:rPr>
              <w:t>Yes</w:t>
            </w:r>
            <w:r w:rsidR="00801DF5">
              <w:rPr>
                <w:rFonts w:ascii="Arial" w:hAnsi="Arial"/>
                <w:spacing w:val="-5"/>
                <w:sz w:val="14"/>
              </w:rPr>
              <w:t xml:space="preserve"> </w:t>
            </w:r>
            <w:r w:rsidR="00801DF5">
              <w:rPr>
                <w:rFonts w:ascii="Webdings" w:hAnsi="Webdings"/>
                <w:spacing w:val="13"/>
                <w:sz w:val="44"/>
              </w:rPr>
              <w:t></w:t>
            </w:r>
            <w:r w:rsidR="00801DF5">
              <w:rPr>
                <w:rFonts w:ascii="Arial" w:hAnsi="Arial"/>
                <w:spacing w:val="13"/>
                <w:sz w:val="14"/>
              </w:rPr>
              <w:t>No</w:t>
            </w:r>
            <w:r w:rsidR="00801DF5">
              <w:rPr>
                <w:rFonts w:ascii="Arial" w:hAnsi="Arial"/>
                <w:spacing w:val="-5"/>
                <w:sz w:val="14"/>
              </w:rPr>
              <w:t xml:space="preserve"> </w:t>
            </w:r>
            <w:r w:rsidR="00801DF5">
              <w:rPr>
                <w:rFonts w:ascii="Webdings" w:hAnsi="Webdings"/>
                <w:spacing w:val="-10"/>
                <w:sz w:val="44"/>
              </w:rPr>
              <w:t></w:t>
            </w:r>
          </w:p>
        </w:tc>
      </w:tr>
      <w:tr w:rsidR="004B3650" w14:paraId="384FA0C8" w14:textId="77777777">
        <w:trPr>
          <w:trHeight w:val="609"/>
        </w:trPr>
        <w:tc>
          <w:tcPr>
            <w:tcW w:w="7101" w:type="dxa"/>
          </w:tcPr>
          <w:p w14:paraId="66EB997D" w14:textId="77777777" w:rsidR="004B3650" w:rsidRDefault="00801DF5">
            <w:pPr>
              <w:pStyle w:val="TableParagraph"/>
              <w:spacing w:before="50"/>
              <w:ind w:left="371" w:right="173" w:hanging="322"/>
              <w:rPr>
                <w:sz w:val="20"/>
              </w:rPr>
            </w:pPr>
            <w:r>
              <w:rPr>
                <w:sz w:val="20"/>
              </w:rPr>
              <w:t>1</w:t>
            </w:r>
            <w:r w:rsidR="008A766A">
              <w:rPr>
                <w:sz w:val="20"/>
              </w:rPr>
              <w:t>1</w:t>
            </w:r>
            <w:r>
              <w:rPr>
                <w:sz w:val="20"/>
              </w:rPr>
              <w:t>.</w:t>
            </w:r>
            <w:r>
              <w:rPr>
                <w:spacing w:val="21"/>
                <w:sz w:val="20"/>
              </w:rPr>
              <w:t xml:space="preserve"> </w:t>
            </w:r>
            <w:r>
              <w:rPr>
                <w:sz w:val="20"/>
              </w:rPr>
              <w:t xml:space="preserve">I agree to my interview being audio recorded and the use of </w:t>
            </w:r>
            <w:r w:rsidR="00B72861">
              <w:rPr>
                <w:sz w:val="20"/>
              </w:rPr>
              <w:t>pseudo</w:t>
            </w:r>
            <w:r>
              <w:rPr>
                <w:sz w:val="20"/>
              </w:rPr>
              <w:t>nonymised quotes in research reports and publications.</w:t>
            </w:r>
          </w:p>
          <w:p w14:paraId="776C3B08" w14:textId="77777777" w:rsidR="00E61D3D" w:rsidRDefault="00E61D3D">
            <w:pPr>
              <w:pStyle w:val="TableParagraph"/>
              <w:spacing w:before="50"/>
              <w:ind w:right="173"/>
              <w:rPr>
                <w:sz w:val="20"/>
              </w:rPr>
            </w:pPr>
          </w:p>
        </w:tc>
        <w:tc>
          <w:tcPr>
            <w:tcW w:w="1645" w:type="dxa"/>
          </w:tcPr>
          <w:p w14:paraId="0E218DF5" w14:textId="77777777" w:rsidR="00E61D3D" w:rsidRDefault="008A766A">
            <w:pPr>
              <w:pStyle w:val="TableParagraph"/>
              <w:spacing w:before="73"/>
              <w:ind w:left="0" w:right="47"/>
              <w:jc w:val="center"/>
              <w:rPr>
                <w:rFonts w:ascii="Webdings" w:hAnsi="Webdings"/>
                <w:sz w:val="44"/>
              </w:rPr>
            </w:pPr>
            <w:r>
              <w:rPr>
                <w:rFonts w:ascii="Arial" w:hAnsi="Arial"/>
                <w:sz w:val="14"/>
              </w:rPr>
              <w:t xml:space="preserve">           </w:t>
            </w:r>
            <w:r w:rsidR="00801DF5">
              <w:rPr>
                <w:rFonts w:ascii="Arial" w:hAnsi="Arial"/>
                <w:spacing w:val="-5"/>
                <w:sz w:val="14"/>
              </w:rPr>
              <w:t xml:space="preserve"> </w:t>
            </w:r>
            <w:r w:rsidR="00801DF5">
              <w:rPr>
                <w:rFonts w:ascii="Webdings" w:hAnsi="Webdings"/>
                <w:spacing w:val="13"/>
                <w:sz w:val="44"/>
              </w:rPr>
              <w:t></w:t>
            </w:r>
            <w:r w:rsidR="00801DF5">
              <w:rPr>
                <w:rFonts w:ascii="Arial" w:hAnsi="Arial"/>
                <w:spacing w:val="-5"/>
                <w:sz w:val="14"/>
              </w:rPr>
              <w:t xml:space="preserve"> </w:t>
            </w:r>
          </w:p>
        </w:tc>
      </w:tr>
      <w:tr w:rsidR="004B3650" w14:paraId="33193DB4" w14:textId="77777777">
        <w:trPr>
          <w:trHeight w:val="777"/>
        </w:trPr>
        <w:tc>
          <w:tcPr>
            <w:tcW w:w="7101" w:type="dxa"/>
          </w:tcPr>
          <w:p w14:paraId="61D7FC02" w14:textId="77777777" w:rsidR="004B3650" w:rsidRDefault="00801DF5">
            <w:pPr>
              <w:pStyle w:val="TableParagraph"/>
              <w:spacing w:before="50"/>
              <w:ind w:left="371" w:right="173" w:hanging="322"/>
              <w:rPr>
                <w:sz w:val="20"/>
              </w:rPr>
            </w:pPr>
            <w:r>
              <w:rPr>
                <w:sz w:val="20"/>
              </w:rPr>
              <w:t>1</w:t>
            </w:r>
            <w:r w:rsidR="008A766A">
              <w:rPr>
                <w:sz w:val="20"/>
              </w:rPr>
              <w:t>2</w:t>
            </w:r>
            <w:r>
              <w:rPr>
                <w:sz w:val="20"/>
              </w:rPr>
              <w:t>.</w:t>
            </w:r>
            <w:r>
              <w:rPr>
                <w:spacing w:val="22"/>
                <w:sz w:val="20"/>
              </w:rPr>
              <w:t xml:space="preserve"> </w:t>
            </w:r>
            <w:r>
              <w:rPr>
                <w:sz w:val="20"/>
              </w:rPr>
              <w:t>I</w:t>
            </w:r>
            <w:r>
              <w:rPr>
                <w:spacing w:val="40"/>
                <w:sz w:val="20"/>
              </w:rPr>
              <w:t xml:space="preserve"> </w:t>
            </w:r>
            <w:r>
              <w:rPr>
                <w:sz w:val="20"/>
              </w:rPr>
              <w:t>agree</w:t>
            </w:r>
            <w:r>
              <w:rPr>
                <w:spacing w:val="40"/>
                <w:sz w:val="20"/>
              </w:rPr>
              <w:t xml:space="preserve"> </w:t>
            </w:r>
            <w:r>
              <w:rPr>
                <w:sz w:val="20"/>
              </w:rPr>
              <w:t>to</w:t>
            </w:r>
            <w:r>
              <w:rPr>
                <w:spacing w:val="40"/>
                <w:sz w:val="20"/>
              </w:rPr>
              <w:t xml:space="preserve"> </w:t>
            </w:r>
            <w:r>
              <w:rPr>
                <w:sz w:val="20"/>
              </w:rPr>
              <w:t>my</w:t>
            </w:r>
            <w:r>
              <w:rPr>
                <w:spacing w:val="40"/>
                <w:sz w:val="20"/>
              </w:rPr>
              <w:t xml:space="preserve"> </w:t>
            </w:r>
            <w:r>
              <w:rPr>
                <w:sz w:val="20"/>
              </w:rPr>
              <w:t>audio</w:t>
            </w:r>
            <w:r>
              <w:rPr>
                <w:spacing w:val="40"/>
                <w:sz w:val="20"/>
              </w:rPr>
              <w:t xml:space="preserve"> </w:t>
            </w:r>
            <w:r>
              <w:rPr>
                <w:sz w:val="20"/>
              </w:rPr>
              <w:t>recorded</w:t>
            </w:r>
            <w:r>
              <w:rPr>
                <w:spacing w:val="40"/>
                <w:sz w:val="20"/>
              </w:rPr>
              <w:t xml:space="preserve"> </w:t>
            </w:r>
            <w:r>
              <w:rPr>
                <w:sz w:val="20"/>
              </w:rPr>
              <w:t>interview</w:t>
            </w:r>
            <w:r>
              <w:rPr>
                <w:spacing w:val="40"/>
                <w:sz w:val="20"/>
              </w:rPr>
              <w:t xml:space="preserve"> </w:t>
            </w:r>
            <w:r>
              <w:rPr>
                <w:sz w:val="20"/>
              </w:rPr>
              <w:t>being</w:t>
            </w:r>
            <w:r>
              <w:rPr>
                <w:spacing w:val="40"/>
                <w:sz w:val="20"/>
              </w:rPr>
              <w:t xml:space="preserve"> </w:t>
            </w:r>
            <w:r>
              <w:rPr>
                <w:sz w:val="20"/>
              </w:rPr>
              <w:t>transcribed</w:t>
            </w:r>
            <w:r>
              <w:rPr>
                <w:spacing w:val="40"/>
                <w:sz w:val="20"/>
              </w:rPr>
              <w:t xml:space="preserve"> </w:t>
            </w:r>
            <w:r>
              <w:rPr>
                <w:sz w:val="20"/>
              </w:rPr>
              <w:t>by</w:t>
            </w:r>
            <w:r>
              <w:rPr>
                <w:spacing w:val="40"/>
                <w:sz w:val="20"/>
              </w:rPr>
              <w:t xml:space="preserve"> </w:t>
            </w:r>
            <w:r>
              <w:rPr>
                <w:sz w:val="20"/>
              </w:rPr>
              <w:t>a</w:t>
            </w:r>
            <w:r>
              <w:rPr>
                <w:spacing w:val="40"/>
                <w:sz w:val="20"/>
              </w:rPr>
              <w:t xml:space="preserve"> </w:t>
            </w:r>
            <w:r>
              <w:rPr>
                <w:sz w:val="20"/>
              </w:rPr>
              <w:t>third</w:t>
            </w:r>
            <w:r>
              <w:rPr>
                <w:spacing w:val="40"/>
                <w:sz w:val="20"/>
              </w:rPr>
              <w:t xml:space="preserve"> </w:t>
            </w:r>
            <w:r>
              <w:rPr>
                <w:sz w:val="20"/>
              </w:rPr>
              <w:t xml:space="preserve">party </w:t>
            </w:r>
            <w:r>
              <w:rPr>
                <w:spacing w:val="-2"/>
                <w:sz w:val="20"/>
              </w:rPr>
              <w:t>contractor.</w:t>
            </w:r>
          </w:p>
        </w:tc>
        <w:tc>
          <w:tcPr>
            <w:tcW w:w="1645" w:type="dxa"/>
          </w:tcPr>
          <w:p w14:paraId="35EBD363" w14:textId="77777777" w:rsidR="00E61D3D" w:rsidRDefault="008A766A">
            <w:pPr>
              <w:pStyle w:val="TableParagraph"/>
              <w:spacing w:before="73"/>
              <w:ind w:left="0" w:right="47"/>
              <w:jc w:val="center"/>
              <w:rPr>
                <w:rFonts w:ascii="Webdings" w:hAnsi="Webdings"/>
                <w:sz w:val="44"/>
              </w:rPr>
            </w:pPr>
            <w:r>
              <w:rPr>
                <w:rFonts w:ascii="Arial" w:hAnsi="Arial"/>
                <w:sz w:val="14"/>
              </w:rPr>
              <w:t xml:space="preserve">             </w:t>
            </w:r>
            <w:r w:rsidR="00801DF5">
              <w:rPr>
                <w:rFonts w:ascii="Arial" w:hAnsi="Arial"/>
                <w:spacing w:val="-5"/>
                <w:sz w:val="14"/>
              </w:rPr>
              <w:t xml:space="preserve"> </w:t>
            </w:r>
            <w:r w:rsidR="00801DF5">
              <w:rPr>
                <w:rFonts w:ascii="Webdings" w:hAnsi="Webdings"/>
                <w:spacing w:val="13"/>
                <w:sz w:val="44"/>
              </w:rPr>
              <w:t></w:t>
            </w:r>
            <w:r w:rsidDel="008A766A">
              <w:rPr>
                <w:rFonts w:ascii="Arial" w:hAnsi="Arial"/>
                <w:spacing w:val="13"/>
                <w:sz w:val="14"/>
              </w:rPr>
              <w:t xml:space="preserve"> </w:t>
            </w:r>
          </w:p>
        </w:tc>
      </w:tr>
      <w:tr w:rsidR="004B3650" w14:paraId="6E373A43" w14:textId="77777777">
        <w:trPr>
          <w:trHeight w:val="683"/>
        </w:trPr>
        <w:tc>
          <w:tcPr>
            <w:tcW w:w="7101" w:type="dxa"/>
          </w:tcPr>
          <w:p w14:paraId="6A60F9D4" w14:textId="77777777" w:rsidR="004B3650" w:rsidRDefault="004B3650">
            <w:pPr>
              <w:pStyle w:val="TableParagraph"/>
              <w:ind w:left="0"/>
              <w:rPr>
                <w:sz w:val="20"/>
              </w:rPr>
            </w:pPr>
          </w:p>
          <w:p w14:paraId="255D393F" w14:textId="77777777" w:rsidR="004B3650" w:rsidRDefault="00801DF5">
            <w:pPr>
              <w:pStyle w:val="TableParagraph"/>
              <w:ind w:left="50"/>
              <w:rPr>
                <w:sz w:val="20"/>
              </w:rPr>
            </w:pPr>
            <w:r>
              <w:rPr>
                <w:sz w:val="20"/>
              </w:rPr>
              <w:t>1</w:t>
            </w:r>
            <w:r w:rsidR="008A766A">
              <w:rPr>
                <w:sz w:val="20"/>
              </w:rPr>
              <w:t>3</w:t>
            </w:r>
            <w:r>
              <w:rPr>
                <w:sz w:val="20"/>
              </w:rPr>
              <w:t>.</w:t>
            </w:r>
            <w:r>
              <w:rPr>
                <w:spacing w:val="21"/>
                <w:sz w:val="20"/>
              </w:rPr>
              <w:t xml:space="preserve"> </w:t>
            </w:r>
            <w:r>
              <w:rPr>
                <w:sz w:val="20"/>
              </w:rPr>
              <w:t>I</w:t>
            </w:r>
            <w:r>
              <w:rPr>
                <w:spacing w:val="-3"/>
                <w:sz w:val="20"/>
              </w:rPr>
              <w:t xml:space="preserve"> </w:t>
            </w:r>
            <w:r>
              <w:rPr>
                <w:sz w:val="20"/>
              </w:rPr>
              <w:t>agree</w:t>
            </w:r>
            <w:r>
              <w:rPr>
                <w:spacing w:val="-4"/>
                <w:sz w:val="20"/>
              </w:rPr>
              <w:t xml:space="preserve"> </w:t>
            </w:r>
            <w:r>
              <w:rPr>
                <w:sz w:val="20"/>
              </w:rPr>
              <w:t>to</w:t>
            </w:r>
            <w:r>
              <w:rPr>
                <w:spacing w:val="-4"/>
                <w:sz w:val="20"/>
              </w:rPr>
              <w:t xml:space="preserve"> </w:t>
            </w:r>
            <w:r>
              <w:rPr>
                <w:sz w:val="20"/>
              </w:rPr>
              <w:t>take</w:t>
            </w:r>
            <w:r>
              <w:rPr>
                <w:spacing w:val="-3"/>
                <w:sz w:val="20"/>
              </w:rPr>
              <w:t xml:space="preserve"> </w:t>
            </w:r>
            <w:r>
              <w:rPr>
                <w:sz w:val="20"/>
              </w:rPr>
              <w:t>part</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above</w:t>
            </w:r>
            <w:r>
              <w:rPr>
                <w:spacing w:val="-4"/>
                <w:sz w:val="20"/>
              </w:rPr>
              <w:t xml:space="preserve"> </w:t>
            </w:r>
            <w:r>
              <w:rPr>
                <w:spacing w:val="-2"/>
                <w:sz w:val="20"/>
              </w:rPr>
              <w:t>study.</w:t>
            </w:r>
          </w:p>
        </w:tc>
        <w:tc>
          <w:tcPr>
            <w:tcW w:w="1645" w:type="dxa"/>
          </w:tcPr>
          <w:p w14:paraId="0469E9B3" w14:textId="77777777" w:rsidR="004B3650" w:rsidRDefault="008A766A">
            <w:pPr>
              <w:pStyle w:val="TableParagraph"/>
              <w:spacing w:before="244" w:line="420" w:lineRule="exact"/>
              <w:ind w:left="671"/>
              <w:rPr>
                <w:rFonts w:ascii="Webdings" w:hAnsi="Webdings"/>
                <w:sz w:val="44"/>
              </w:rPr>
            </w:pPr>
            <w:r>
              <w:rPr>
                <w:rFonts w:ascii="Webdings" w:hAnsi="Webdings"/>
                <w:spacing w:val="-10"/>
                <w:sz w:val="44"/>
              </w:rPr>
              <w:t></w:t>
            </w:r>
            <w:r w:rsidR="00801DF5">
              <w:rPr>
                <w:rFonts w:ascii="Webdings" w:hAnsi="Webdings"/>
                <w:spacing w:val="-10"/>
                <w:sz w:val="44"/>
              </w:rPr>
              <w:t></w:t>
            </w:r>
          </w:p>
        </w:tc>
      </w:tr>
    </w:tbl>
    <w:p w14:paraId="57C30C0F" w14:textId="77777777" w:rsidR="004B3650" w:rsidRDefault="004B3650">
      <w:pPr>
        <w:pStyle w:val="BodyText"/>
        <w:rPr>
          <w:sz w:val="20"/>
        </w:rPr>
      </w:pPr>
    </w:p>
    <w:p w14:paraId="70B26EB1" w14:textId="77777777" w:rsidR="004B3650" w:rsidRDefault="004B3650">
      <w:pPr>
        <w:pStyle w:val="BodyText"/>
        <w:rPr>
          <w:sz w:val="20"/>
        </w:rPr>
      </w:pPr>
    </w:p>
    <w:p w14:paraId="084D74F0" w14:textId="77777777" w:rsidR="004B3650" w:rsidRDefault="004B3650">
      <w:pPr>
        <w:pStyle w:val="BodyText"/>
        <w:spacing w:before="167"/>
        <w:rPr>
          <w:sz w:val="20"/>
        </w:rPr>
      </w:pPr>
    </w:p>
    <w:tbl>
      <w:tblPr>
        <w:tblW w:w="0" w:type="auto"/>
        <w:tblInd w:w="121" w:type="dxa"/>
        <w:tblLayout w:type="fixed"/>
        <w:tblCellMar>
          <w:left w:w="0" w:type="dxa"/>
          <w:right w:w="0" w:type="dxa"/>
        </w:tblCellMar>
        <w:tblLook w:val="01E0" w:firstRow="1" w:lastRow="1" w:firstColumn="1" w:lastColumn="1" w:noHBand="0" w:noVBand="0"/>
      </w:tblPr>
      <w:tblGrid>
        <w:gridCol w:w="3742"/>
        <w:gridCol w:w="271"/>
        <w:gridCol w:w="1335"/>
        <w:gridCol w:w="281"/>
        <w:gridCol w:w="3404"/>
      </w:tblGrid>
      <w:tr w:rsidR="004B3650" w14:paraId="5B7520F2" w14:textId="77777777">
        <w:trPr>
          <w:trHeight w:val="1053"/>
        </w:trPr>
        <w:tc>
          <w:tcPr>
            <w:tcW w:w="3742" w:type="dxa"/>
            <w:tcBorders>
              <w:top w:val="single" w:sz="4" w:space="0" w:color="000000"/>
              <w:bottom w:val="single" w:sz="4" w:space="0" w:color="000000"/>
            </w:tcBorders>
          </w:tcPr>
          <w:p w14:paraId="1E8BDFC0" w14:textId="77777777" w:rsidR="004B3650" w:rsidRDefault="00801DF5">
            <w:pPr>
              <w:pStyle w:val="TableParagraph"/>
              <w:spacing w:line="243" w:lineRule="exact"/>
              <w:ind w:left="2" w:right="3"/>
              <w:jc w:val="center"/>
              <w:rPr>
                <w:rFonts w:ascii="Calibri"/>
                <w:sz w:val="20"/>
              </w:rPr>
            </w:pPr>
            <w:r>
              <w:rPr>
                <w:rFonts w:ascii="Calibri"/>
                <w:sz w:val="20"/>
              </w:rPr>
              <w:t>Name</w:t>
            </w:r>
            <w:r>
              <w:rPr>
                <w:rFonts w:ascii="Calibri"/>
                <w:spacing w:val="-7"/>
                <w:sz w:val="20"/>
              </w:rPr>
              <w:t xml:space="preserve"> </w:t>
            </w:r>
            <w:r>
              <w:rPr>
                <w:rFonts w:ascii="Calibri"/>
                <w:sz w:val="20"/>
              </w:rPr>
              <w:t>of</w:t>
            </w:r>
            <w:r>
              <w:rPr>
                <w:rFonts w:ascii="Calibri"/>
                <w:spacing w:val="-7"/>
                <w:sz w:val="20"/>
              </w:rPr>
              <w:t xml:space="preserve"> </w:t>
            </w:r>
            <w:r>
              <w:rPr>
                <w:rFonts w:ascii="Calibri"/>
                <w:sz w:val="20"/>
              </w:rPr>
              <w:t>Person</w:t>
            </w:r>
            <w:r>
              <w:rPr>
                <w:rFonts w:ascii="Calibri"/>
                <w:spacing w:val="-5"/>
                <w:sz w:val="20"/>
              </w:rPr>
              <w:t xml:space="preserve"> </w:t>
            </w:r>
            <w:r>
              <w:rPr>
                <w:rFonts w:ascii="Calibri"/>
                <w:sz w:val="20"/>
              </w:rPr>
              <w:t>Giving</w:t>
            </w:r>
            <w:r>
              <w:rPr>
                <w:rFonts w:ascii="Calibri"/>
                <w:spacing w:val="-4"/>
                <w:sz w:val="20"/>
              </w:rPr>
              <w:t xml:space="preserve"> </w:t>
            </w:r>
            <w:r>
              <w:rPr>
                <w:rFonts w:ascii="Calibri"/>
                <w:spacing w:val="-2"/>
                <w:sz w:val="20"/>
              </w:rPr>
              <w:t>Consent</w:t>
            </w:r>
          </w:p>
        </w:tc>
        <w:tc>
          <w:tcPr>
            <w:tcW w:w="271" w:type="dxa"/>
          </w:tcPr>
          <w:p w14:paraId="771383F1" w14:textId="77777777" w:rsidR="004B3650" w:rsidRDefault="004B3650">
            <w:pPr>
              <w:pStyle w:val="TableParagraph"/>
              <w:ind w:left="0"/>
              <w:rPr>
                <w:rFonts w:ascii="Times New Roman"/>
                <w:sz w:val="18"/>
              </w:rPr>
            </w:pPr>
          </w:p>
        </w:tc>
        <w:tc>
          <w:tcPr>
            <w:tcW w:w="1335" w:type="dxa"/>
            <w:tcBorders>
              <w:top w:val="single" w:sz="4" w:space="0" w:color="000000"/>
              <w:bottom w:val="single" w:sz="4" w:space="0" w:color="000000"/>
            </w:tcBorders>
          </w:tcPr>
          <w:p w14:paraId="42B9A16C" w14:textId="77777777" w:rsidR="004B3650" w:rsidRDefault="00801DF5">
            <w:pPr>
              <w:pStyle w:val="TableParagraph"/>
              <w:spacing w:line="243" w:lineRule="exact"/>
              <w:ind w:left="0" w:right="6"/>
              <w:jc w:val="center"/>
              <w:rPr>
                <w:rFonts w:ascii="Calibri"/>
                <w:sz w:val="20"/>
              </w:rPr>
            </w:pPr>
            <w:r>
              <w:rPr>
                <w:rFonts w:ascii="Calibri"/>
                <w:spacing w:val="-4"/>
                <w:sz w:val="20"/>
              </w:rPr>
              <w:t>Date</w:t>
            </w:r>
          </w:p>
        </w:tc>
        <w:tc>
          <w:tcPr>
            <w:tcW w:w="281" w:type="dxa"/>
          </w:tcPr>
          <w:p w14:paraId="66728339" w14:textId="77777777" w:rsidR="004B3650" w:rsidRDefault="004B3650">
            <w:pPr>
              <w:pStyle w:val="TableParagraph"/>
              <w:ind w:left="0"/>
              <w:rPr>
                <w:rFonts w:ascii="Times New Roman"/>
                <w:sz w:val="18"/>
              </w:rPr>
            </w:pPr>
          </w:p>
        </w:tc>
        <w:tc>
          <w:tcPr>
            <w:tcW w:w="3404" w:type="dxa"/>
            <w:tcBorders>
              <w:top w:val="single" w:sz="4" w:space="0" w:color="000000"/>
              <w:bottom w:val="single" w:sz="4" w:space="0" w:color="000000"/>
            </w:tcBorders>
          </w:tcPr>
          <w:p w14:paraId="52211D7D" w14:textId="77777777" w:rsidR="004B3650" w:rsidRDefault="00801DF5">
            <w:pPr>
              <w:pStyle w:val="TableParagraph"/>
              <w:spacing w:line="243" w:lineRule="exact"/>
              <w:ind w:left="0" w:right="3"/>
              <w:jc w:val="center"/>
              <w:rPr>
                <w:rFonts w:ascii="Calibri"/>
                <w:sz w:val="20"/>
              </w:rPr>
            </w:pPr>
            <w:r>
              <w:rPr>
                <w:rFonts w:ascii="Calibri"/>
                <w:spacing w:val="-2"/>
                <w:sz w:val="20"/>
              </w:rPr>
              <w:t>Signature</w:t>
            </w:r>
          </w:p>
        </w:tc>
      </w:tr>
      <w:tr w:rsidR="004B3650" w14:paraId="4902020E" w14:textId="77777777">
        <w:trPr>
          <w:trHeight w:val="241"/>
        </w:trPr>
        <w:tc>
          <w:tcPr>
            <w:tcW w:w="3742" w:type="dxa"/>
            <w:tcBorders>
              <w:top w:val="single" w:sz="4" w:space="0" w:color="000000"/>
            </w:tcBorders>
          </w:tcPr>
          <w:p w14:paraId="377DCA44" w14:textId="77777777" w:rsidR="004B3650" w:rsidRDefault="00801DF5">
            <w:pPr>
              <w:pStyle w:val="TableParagraph"/>
              <w:spacing w:before="1" w:line="220" w:lineRule="exact"/>
              <w:ind w:left="0" w:right="3"/>
              <w:jc w:val="center"/>
              <w:rPr>
                <w:rFonts w:ascii="Calibri"/>
                <w:sz w:val="20"/>
              </w:rPr>
            </w:pPr>
            <w:r>
              <w:rPr>
                <w:rFonts w:ascii="Calibri"/>
                <w:sz w:val="20"/>
              </w:rPr>
              <w:t>Name</w:t>
            </w:r>
            <w:r>
              <w:rPr>
                <w:rFonts w:ascii="Calibri"/>
                <w:spacing w:val="-8"/>
                <w:sz w:val="20"/>
              </w:rPr>
              <w:t xml:space="preserve"> </w:t>
            </w:r>
            <w:r>
              <w:rPr>
                <w:rFonts w:ascii="Calibri"/>
                <w:sz w:val="20"/>
              </w:rPr>
              <w:t>of</w:t>
            </w:r>
            <w:r>
              <w:rPr>
                <w:rFonts w:ascii="Calibri"/>
                <w:spacing w:val="-7"/>
                <w:sz w:val="20"/>
              </w:rPr>
              <w:t xml:space="preserve"> </w:t>
            </w:r>
            <w:r>
              <w:rPr>
                <w:rFonts w:ascii="Calibri"/>
                <w:sz w:val="20"/>
              </w:rPr>
              <w:t>Person</w:t>
            </w:r>
            <w:r>
              <w:rPr>
                <w:rFonts w:ascii="Calibri"/>
                <w:spacing w:val="-6"/>
                <w:sz w:val="20"/>
              </w:rPr>
              <w:t xml:space="preserve"> </w:t>
            </w:r>
            <w:r>
              <w:rPr>
                <w:rFonts w:ascii="Calibri"/>
                <w:sz w:val="20"/>
              </w:rPr>
              <w:t>Receiving</w:t>
            </w:r>
            <w:r>
              <w:rPr>
                <w:rFonts w:ascii="Calibri"/>
                <w:spacing w:val="-6"/>
                <w:sz w:val="20"/>
              </w:rPr>
              <w:t xml:space="preserve"> </w:t>
            </w:r>
            <w:r>
              <w:rPr>
                <w:rFonts w:ascii="Calibri"/>
                <w:spacing w:val="-2"/>
                <w:sz w:val="20"/>
              </w:rPr>
              <w:t>Consent</w:t>
            </w:r>
          </w:p>
        </w:tc>
        <w:tc>
          <w:tcPr>
            <w:tcW w:w="271" w:type="dxa"/>
          </w:tcPr>
          <w:p w14:paraId="6FC5712F" w14:textId="77777777" w:rsidR="004B3650" w:rsidRDefault="004B3650">
            <w:pPr>
              <w:pStyle w:val="TableParagraph"/>
              <w:ind w:left="0"/>
              <w:rPr>
                <w:rFonts w:ascii="Times New Roman"/>
                <w:sz w:val="16"/>
              </w:rPr>
            </w:pPr>
          </w:p>
        </w:tc>
        <w:tc>
          <w:tcPr>
            <w:tcW w:w="1335" w:type="dxa"/>
            <w:tcBorders>
              <w:top w:val="single" w:sz="4" w:space="0" w:color="000000"/>
            </w:tcBorders>
          </w:tcPr>
          <w:p w14:paraId="04941A27" w14:textId="77777777" w:rsidR="004B3650" w:rsidRDefault="00801DF5">
            <w:pPr>
              <w:pStyle w:val="TableParagraph"/>
              <w:spacing w:before="1" w:line="220" w:lineRule="exact"/>
              <w:ind w:left="0" w:right="6"/>
              <w:jc w:val="center"/>
              <w:rPr>
                <w:rFonts w:ascii="Calibri"/>
                <w:sz w:val="20"/>
              </w:rPr>
            </w:pPr>
            <w:r>
              <w:rPr>
                <w:rFonts w:ascii="Calibri"/>
                <w:spacing w:val="-4"/>
                <w:sz w:val="20"/>
              </w:rPr>
              <w:t>Date</w:t>
            </w:r>
          </w:p>
        </w:tc>
        <w:tc>
          <w:tcPr>
            <w:tcW w:w="281" w:type="dxa"/>
          </w:tcPr>
          <w:p w14:paraId="40BC0A3B" w14:textId="77777777" w:rsidR="004B3650" w:rsidRDefault="004B3650">
            <w:pPr>
              <w:pStyle w:val="TableParagraph"/>
              <w:ind w:left="0"/>
              <w:rPr>
                <w:rFonts w:ascii="Times New Roman"/>
                <w:sz w:val="16"/>
              </w:rPr>
            </w:pPr>
          </w:p>
        </w:tc>
        <w:tc>
          <w:tcPr>
            <w:tcW w:w="3404" w:type="dxa"/>
            <w:tcBorders>
              <w:top w:val="single" w:sz="4" w:space="0" w:color="000000"/>
            </w:tcBorders>
          </w:tcPr>
          <w:p w14:paraId="08E15EE4" w14:textId="77777777" w:rsidR="004B3650" w:rsidRDefault="00801DF5">
            <w:pPr>
              <w:pStyle w:val="TableParagraph"/>
              <w:spacing w:before="1" w:line="220" w:lineRule="exact"/>
              <w:ind w:left="0" w:right="3"/>
              <w:jc w:val="center"/>
              <w:rPr>
                <w:rFonts w:ascii="Calibri"/>
                <w:sz w:val="20"/>
              </w:rPr>
            </w:pPr>
            <w:r>
              <w:rPr>
                <w:rFonts w:ascii="Calibri"/>
                <w:spacing w:val="-2"/>
                <w:sz w:val="20"/>
              </w:rPr>
              <w:t>Signature</w:t>
            </w:r>
          </w:p>
        </w:tc>
      </w:tr>
    </w:tbl>
    <w:p w14:paraId="6D15B9E3" w14:textId="77777777" w:rsidR="004B3650" w:rsidRDefault="004B3650">
      <w:pPr>
        <w:pStyle w:val="BodyText"/>
        <w:rPr>
          <w:sz w:val="20"/>
        </w:rPr>
      </w:pPr>
    </w:p>
    <w:p w14:paraId="75891B65" w14:textId="77777777" w:rsidR="004B3650" w:rsidRDefault="004B3650">
      <w:pPr>
        <w:pStyle w:val="BodyText"/>
        <w:rPr>
          <w:sz w:val="20"/>
        </w:rPr>
      </w:pPr>
    </w:p>
    <w:p w14:paraId="27ECDB1E" w14:textId="77777777" w:rsidR="004B3650" w:rsidRDefault="004B3650">
      <w:pPr>
        <w:pStyle w:val="BodyText"/>
        <w:spacing w:before="2"/>
        <w:rPr>
          <w:sz w:val="20"/>
        </w:rPr>
      </w:pPr>
    </w:p>
    <w:p w14:paraId="449ED741" w14:textId="77777777" w:rsidR="004B3650" w:rsidRDefault="00801DF5">
      <w:pPr>
        <w:ind w:left="1402"/>
        <w:rPr>
          <w:rFonts w:ascii="Calibri" w:hAnsi="Calibri"/>
          <w:sz w:val="20"/>
        </w:rPr>
      </w:pPr>
      <w:r>
        <w:rPr>
          <w:rFonts w:ascii="Calibri" w:hAnsi="Calibri"/>
          <w:sz w:val="20"/>
        </w:rPr>
        <w:t>1x</w:t>
      </w:r>
      <w:r>
        <w:rPr>
          <w:rFonts w:ascii="Calibri" w:hAnsi="Calibri"/>
          <w:spacing w:val="-5"/>
          <w:sz w:val="20"/>
        </w:rPr>
        <w:t xml:space="preserve"> </w:t>
      </w:r>
      <w:r>
        <w:rPr>
          <w:rFonts w:ascii="Calibri" w:hAnsi="Calibri"/>
          <w:sz w:val="20"/>
        </w:rPr>
        <w:t>original</w:t>
      </w:r>
      <w:r>
        <w:rPr>
          <w:rFonts w:ascii="Calibri" w:hAnsi="Calibri"/>
          <w:spacing w:val="-4"/>
          <w:sz w:val="20"/>
        </w:rPr>
        <w:t xml:space="preserve"> </w:t>
      </w:r>
      <w:r>
        <w:rPr>
          <w:rFonts w:ascii="Calibri" w:hAnsi="Calibri"/>
          <w:sz w:val="20"/>
        </w:rPr>
        <w:t>–</w:t>
      </w:r>
      <w:r>
        <w:rPr>
          <w:rFonts w:ascii="Calibri" w:hAnsi="Calibri"/>
          <w:spacing w:val="-5"/>
          <w:sz w:val="20"/>
        </w:rPr>
        <w:t xml:space="preserve"> </w:t>
      </w:r>
      <w:r>
        <w:rPr>
          <w:rFonts w:ascii="Calibri" w:hAnsi="Calibri"/>
          <w:sz w:val="20"/>
        </w:rPr>
        <w:t>into</w:t>
      </w:r>
      <w:r>
        <w:rPr>
          <w:rFonts w:ascii="Calibri" w:hAnsi="Calibri"/>
          <w:spacing w:val="-4"/>
          <w:sz w:val="20"/>
        </w:rPr>
        <w:t xml:space="preserve"> </w:t>
      </w:r>
      <w:r>
        <w:rPr>
          <w:rFonts w:ascii="Calibri" w:hAnsi="Calibri"/>
          <w:sz w:val="20"/>
        </w:rPr>
        <w:t>Site</w:t>
      </w:r>
      <w:r>
        <w:rPr>
          <w:rFonts w:ascii="Calibri" w:hAnsi="Calibri"/>
          <w:spacing w:val="-5"/>
          <w:sz w:val="20"/>
        </w:rPr>
        <w:t xml:space="preserve"> </w:t>
      </w:r>
      <w:r>
        <w:rPr>
          <w:rFonts w:ascii="Calibri" w:hAnsi="Calibri"/>
          <w:sz w:val="20"/>
        </w:rPr>
        <w:t>File;</w:t>
      </w:r>
      <w:r>
        <w:rPr>
          <w:rFonts w:ascii="Calibri" w:hAnsi="Calibri"/>
          <w:spacing w:val="-5"/>
          <w:sz w:val="20"/>
        </w:rPr>
        <w:t xml:space="preserve"> </w:t>
      </w:r>
      <w:r>
        <w:rPr>
          <w:rFonts w:ascii="Calibri" w:hAnsi="Calibri"/>
          <w:sz w:val="20"/>
        </w:rPr>
        <w:t>1x</w:t>
      </w:r>
      <w:r>
        <w:rPr>
          <w:rFonts w:ascii="Calibri" w:hAnsi="Calibri"/>
          <w:spacing w:val="-2"/>
          <w:sz w:val="20"/>
        </w:rPr>
        <w:t xml:space="preserve"> </w:t>
      </w:r>
      <w:r>
        <w:rPr>
          <w:rFonts w:ascii="Calibri" w:hAnsi="Calibri"/>
          <w:sz w:val="20"/>
        </w:rPr>
        <w:t>copy</w:t>
      </w:r>
      <w:r>
        <w:rPr>
          <w:rFonts w:ascii="Calibri" w:hAnsi="Calibri"/>
          <w:spacing w:val="-2"/>
          <w:sz w:val="20"/>
        </w:rPr>
        <w:t xml:space="preserve"> </w:t>
      </w:r>
      <w:r>
        <w:rPr>
          <w:rFonts w:ascii="Calibri" w:hAnsi="Calibri"/>
          <w:sz w:val="20"/>
        </w:rPr>
        <w:t>–</w:t>
      </w:r>
      <w:r>
        <w:rPr>
          <w:rFonts w:ascii="Calibri" w:hAnsi="Calibri"/>
          <w:spacing w:val="-4"/>
          <w:sz w:val="20"/>
        </w:rPr>
        <w:t xml:space="preserve"> </w:t>
      </w:r>
      <w:r>
        <w:rPr>
          <w:rFonts w:ascii="Calibri" w:hAnsi="Calibri"/>
          <w:sz w:val="20"/>
        </w:rPr>
        <w:t>to</w:t>
      </w:r>
      <w:r>
        <w:rPr>
          <w:rFonts w:ascii="Calibri" w:hAnsi="Calibri"/>
          <w:spacing w:val="-4"/>
          <w:sz w:val="20"/>
        </w:rPr>
        <w:t xml:space="preserve"> </w:t>
      </w:r>
      <w:r>
        <w:rPr>
          <w:rFonts w:ascii="Calibri" w:hAnsi="Calibri"/>
          <w:sz w:val="20"/>
        </w:rPr>
        <w:t>Participant;</w:t>
      </w:r>
      <w:r>
        <w:rPr>
          <w:rFonts w:ascii="Calibri" w:hAnsi="Calibri"/>
          <w:spacing w:val="-5"/>
          <w:sz w:val="20"/>
        </w:rPr>
        <w:t xml:space="preserve"> </w:t>
      </w:r>
    </w:p>
    <w:p w14:paraId="1CB4ABC9" w14:textId="77777777" w:rsidR="004B3650" w:rsidRDefault="004B3650">
      <w:pPr>
        <w:pStyle w:val="BodyText"/>
        <w:rPr>
          <w:rFonts w:ascii="Calibri"/>
          <w:sz w:val="18"/>
        </w:rPr>
      </w:pPr>
    </w:p>
    <w:p w14:paraId="5A2F0952" w14:textId="77777777" w:rsidR="004B3650" w:rsidRDefault="004B3650">
      <w:pPr>
        <w:pStyle w:val="BodyText"/>
        <w:rPr>
          <w:rFonts w:ascii="Calibri"/>
          <w:sz w:val="18"/>
        </w:rPr>
      </w:pPr>
    </w:p>
    <w:p w14:paraId="59857DAF" w14:textId="77777777" w:rsidR="004B3650" w:rsidRDefault="004B3650">
      <w:pPr>
        <w:pStyle w:val="BodyText"/>
        <w:rPr>
          <w:rFonts w:ascii="Calibri"/>
          <w:sz w:val="18"/>
        </w:rPr>
      </w:pPr>
    </w:p>
    <w:p w14:paraId="713375D1" w14:textId="77777777" w:rsidR="004B3650" w:rsidRDefault="004B3650">
      <w:pPr>
        <w:pStyle w:val="BodyText"/>
        <w:rPr>
          <w:rFonts w:ascii="Calibri"/>
          <w:sz w:val="18"/>
        </w:rPr>
      </w:pPr>
    </w:p>
    <w:p w14:paraId="5E3BCB8F" w14:textId="77777777" w:rsidR="004B3650" w:rsidRDefault="004B3650">
      <w:pPr>
        <w:pStyle w:val="BodyText"/>
        <w:rPr>
          <w:rFonts w:ascii="Calibri"/>
          <w:sz w:val="18"/>
        </w:rPr>
      </w:pPr>
    </w:p>
    <w:p w14:paraId="36FD17DF" w14:textId="77777777" w:rsidR="004B3650" w:rsidRDefault="004B3650">
      <w:pPr>
        <w:pStyle w:val="BodyText"/>
        <w:rPr>
          <w:rFonts w:ascii="Calibri"/>
          <w:sz w:val="18"/>
        </w:rPr>
      </w:pPr>
    </w:p>
    <w:p w14:paraId="2689A792" w14:textId="77777777" w:rsidR="004B3650" w:rsidRDefault="004B3650">
      <w:pPr>
        <w:pStyle w:val="BodyText"/>
        <w:rPr>
          <w:rFonts w:ascii="Calibri"/>
          <w:sz w:val="18"/>
        </w:rPr>
      </w:pPr>
    </w:p>
    <w:p w14:paraId="09EE528D" w14:textId="77777777" w:rsidR="004B3650" w:rsidRDefault="004B3650">
      <w:pPr>
        <w:pStyle w:val="BodyText"/>
        <w:rPr>
          <w:rFonts w:ascii="Calibri"/>
          <w:sz w:val="18"/>
        </w:rPr>
      </w:pPr>
    </w:p>
    <w:p w14:paraId="16E19BC7" w14:textId="77777777" w:rsidR="004B3650" w:rsidRDefault="004B3650">
      <w:pPr>
        <w:pStyle w:val="BodyText"/>
        <w:rPr>
          <w:rFonts w:ascii="Calibri"/>
          <w:sz w:val="18"/>
        </w:rPr>
      </w:pPr>
    </w:p>
    <w:p w14:paraId="6821EFBE" w14:textId="77777777" w:rsidR="004B3650" w:rsidRDefault="004B3650">
      <w:pPr>
        <w:pStyle w:val="BodyText"/>
        <w:rPr>
          <w:rFonts w:ascii="Calibri"/>
          <w:sz w:val="18"/>
        </w:rPr>
      </w:pPr>
    </w:p>
    <w:p w14:paraId="78F72CAE" w14:textId="77777777" w:rsidR="004B3650" w:rsidRDefault="004B3650">
      <w:pPr>
        <w:pStyle w:val="BodyText"/>
        <w:rPr>
          <w:rFonts w:ascii="Calibri"/>
          <w:sz w:val="18"/>
        </w:rPr>
      </w:pPr>
    </w:p>
    <w:p w14:paraId="3D79F530" w14:textId="77777777" w:rsidR="004B3650" w:rsidRDefault="004B3650">
      <w:pPr>
        <w:pStyle w:val="BodyText"/>
        <w:rPr>
          <w:rFonts w:ascii="Calibri"/>
          <w:sz w:val="18"/>
        </w:rPr>
      </w:pPr>
    </w:p>
    <w:p w14:paraId="0AC01486" w14:textId="77777777" w:rsidR="004B3650" w:rsidRDefault="004B3650">
      <w:pPr>
        <w:pStyle w:val="BodyText"/>
        <w:rPr>
          <w:rFonts w:ascii="Calibri"/>
          <w:sz w:val="18"/>
        </w:rPr>
      </w:pPr>
    </w:p>
    <w:p w14:paraId="05E0033E" w14:textId="77777777" w:rsidR="008A766A" w:rsidRDefault="008A766A">
      <w:pPr>
        <w:pStyle w:val="BodyText"/>
        <w:rPr>
          <w:color w:val="041E42"/>
          <w:sz w:val="18"/>
          <w:szCs w:val="22"/>
        </w:rPr>
      </w:pPr>
      <w:r>
        <w:rPr>
          <w:color w:val="041E42"/>
          <w:sz w:val="18"/>
        </w:rPr>
        <w:t xml:space="preserve"> </w:t>
      </w:r>
    </w:p>
    <w:p w14:paraId="7DE91B97" w14:textId="77777777" w:rsidR="008A766A" w:rsidRDefault="008A766A">
      <w:pPr>
        <w:pStyle w:val="BodyText"/>
        <w:rPr>
          <w:color w:val="041E42"/>
          <w:sz w:val="18"/>
          <w:szCs w:val="22"/>
        </w:rPr>
      </w:pPr>
    </w:p>
    <w:p w14:paraId="72D4674A" w14:textId="77777777" w:rsidR="008A766A" w:rsidRDefault="008A766A">
      <w:pPr>
        <w:pStyle w:val="BodyText"/>
        <w:rPr>
          <w:color w:val="041E42"/>
          <w:sz w:val="18"/>
          <w:szCs w:val="22"/>
        </w:rPr>
      </w:pPr>
    </w:p>
    <w:p w14:paraId="598B7067" w14:textId="77777777" w:rsidR="006E561E" w:rsidRDefault="006E561E">
      <w:pPr>
        <w:pStyle w:val="BodyText"/>
        <w:rPr>
          <w:color w:val="041E42"/>
          <w:sz w:val="18"/>
          <w:szCs w:val="22"/>
        </w:rPr>
      </w:pPr>
    </w:p>
    <w:p w14:paraId="5563F642" w14:textId="77777777" w:rsidR="006E561E" w:rsidRDefault="006E561E">
      <w:pPr>
        <w:pStyle w:val="BodyText"/>
        <w:rPr>
          <w:color w:val="041E42"/>
          <w:sz w:val="18"/>
          <w:szCs w:val="22"/>
        </w:rPr>
      </w:pPr>
    </w:p>
    <w:p w14:paraId="76EB2FD2" w14:textId="77777777" w:rsidR="006E561E" w:rsidRDefault="006E561E">
      <w:pPr>
        <w:pStyle w:val="BodyText"/>
        <w:rPr>
          <w:color w:val="041E42"/>
          <w:sz w:val="18"/>
          <w:szCs w:val="22"/>
        </w:rPr>
      </w:pPr>
    </w:p>
    <w:p w14:paraId="37967012" w14:textId="77777777" w:rsidR="006E561E" w:rsidRDefault="006E561E">
      <w:pPr>
        <w:pStyle w:val="BodyText"/>
        <w:rPr>
          <w:color w:val="041E42"/>
          <w:sz w:val="18"/>
          <w:szCs w:val="22"/>
        </w:rPr>
      </w:pPr>
    </w:p>
    <w:p w14:paraId="215621DB" w14:textId="77777777" w:rsidR="006E561E" w:rsidRDefault="006E561E">
      <w:pPr>
        <w:pStyle w:val="BodyText"/>
        <w:rPr>
          <w:color w:val="041E42"/>
          <w:sz w:val="18"/>
          <w:szCs w:val="22"/>
        </w:rPr>
      </w:pPr>
    </w:p>
    <w:p w14:paraId="005D94B2" w14:textId="77777777" w:rsidR="006E561E" w:rsidRPr="006E561E" w:rsidRDefault="006E561E">
      <w:pPr>
        <w:pStyle w:val="BodyText"/>
        <w:rPr>
          <w:color w:val="041E42"/>
          <w:sz w:val="20"/>
          <w:szCs w:val="20"/>
        </w:rPr>
      </w:pPr>
      <w:r w:rsidRPr="006E561E">
        <w:rPr>
          <w:color w:val="041E42"/>
          <w:sz w:val="20"/>
          <w:szCs w:val="20"/>
        </w:rPr>
        <w:lastRenderedPageBreak/>
        <w:t>If you require</w:t>
      </w:r>
      <w:r>
        <w:rPr>
          <w:color w:val="041E42"/>
          <w:sz w:val="20"/>
          <w:szCs w:val="20"/>
        </w:rPr>
        <w:t xml:space="preserve"> any further psychological support at any point please contact one of the services listed below: </w:t>
      </w:r>
    </w:p>
    <w:p w14:paraId="211E24BE" w14:textId="77777777" w:rsidR="006E561E" w:rsidRDefault="006E561E" w:rsidP="006E561E">
      <w:pPr>
        <w:tabs>
          <w:tab w:val="left" w:pos="1005"/>
        </w:tabs>
        <w:rPr>
          <w:rFonts w:ascii="Arial" w:hAnsi="Arial" w:cs="Arial"/>
          <w:b/>
        </w:rPr>
      </w:pPr>
    </w:p>
    <w:p w14:paraId="1C7449B8" w14:textId="77777777" w:rsidR="006E561E" w:rsidRDefault="006E561E" w:rsidP="006E561E">
      <w:pPr>
        <w:tabs>
          <w:tab w:val="left" w:pos="1005"/>
        </w:tabs>
        <w:rPr>
          <w:rFonts w:ascii="Arial" w:hAnsi="Arial" w:cs="Arial"/>
          <w:b/>
        </w:rPr>
      </w:pPr>
    </w:p>
    <w:p w14:paraId="343CDEA7" w14:textId="77777777" w:rsidR="006E561E" w:rsidRDefault="006E561E" w:rsidP="006E561E">
      <w:pPr>
        <w:tabs>
          <w:tab w:val="left" w:pos="1005"/>
        </w:tabs>
        <w:rPr>
          <w:rFonts w:ascii="Arial" w:hAnsi="Arial" w:cs="Arial"/>
          <w:b/>
        </w:rPr>
      </w:pPr>
      <w:r>
        <w:rPr>
          <w:rFonts w:ascii="Arial" w:hAnsi="Arial" w:cs="Arial"/>
          <w:b/>
        </w:rPr>
        <w:t>Health Care Providers</w:t>
      </w:r>
    </w:p>
    <w:p w14:paraId="1E367919" w14:textId="77777777" w:rsidR="006E561E" w:rsidRDefault="006E561E" w:rsidP="006E561E">
      <w:pPr>
        <w:tabs>
          <w:tab w:val="left" w:pos="1005"/>
        </w:tabs>
        <w:rPr>
          <w:rFonts w:ascii="Arial" w:hAnsi="Arial" w:cs="Arial"/>
          <w:b/>
        </w:rPr>
      </w:pPr>
    </w:p>
    <w:p w14:paraId="2AD0720D" w14:textId="77777777" w:rsidR="006E561E" w:rsidRDefault="006E561E" w:rsidP="006E561E">
      <w:pPr>
        <w:tabs>
          <w:tab w:val="left" w:pos="1005"/>
        </w:tabs>
        <w:rPr>
          <w:rFonts w:ascii="Arial" w:hAnsi="Arial" w:cs="Arial"/>
          <w:bCs/>
        </w:rPr>
      </w:pPr>
      <w:r w:rsidRPr="00812CAA">
        <w:rPr>
          <w:rFonts w:ascii="Arial" w:hAnsi="Arial" w:cs="Arial"/>
          <w:bCs/>
        </w:rPr>
        <w:t xml:space="preserve">NHS </w:t>
      </w:r>
      <w:r>
        <w:rPr>
          <w:rFonts w:ascii="Arial" w:hAnsi="Arial" w:cs="Arial"/>
          <w:bCs/>
        </w:rPr>
        <w:t>Practioner Health 24/7 crisis line: Text NHSPH to 85258</w:t>
      </w:r>
    </w:p>
    <w:p w14:paraId="19B41885" w14:textId="77777777" w:rsidR="006E561E" w:rsidRDefault="006E561E" w:rsidP="006E561E">
      <w:pPr>
        <w:tabs>
          <w:tab w:val="left" w:pos="1005"/>
        </w:tabs>
        <w:rPr>
          <w:rFonts w:ascii="Arial" w:hAnsi="Arial" w:cs="Arial"/>
          <w:bCs/>
        </w:rPr>
      </w:pPr>
    </w:p>
    <w:p w14:paraId="2D1D57D8" w14:textId="77777777" w:rsidR="006E561E" w:rsidRDefault="006E561E" w:rsidP="006E561E">
      <w:pPr>
        <w:tabs>
          <w:tab w:val="left" w:pos="1005"/>
        </w:tabs>
        <w:rPr>
          <w:rFonts w:ascii="Arial" w:hAnsi="Arial" w:cs="Arial"/>
          <w:bCs/>
        </w:rPr>
      </w:pPr>
      <w:r>
        <w:rPr>
          <w:rFonts w:ascii="Arial" w:hAnsi="Arial" w:cs="Arial"/>
          <w:bCs/>
        </w:rPr>
        <w:t xml:space="preserve">Workforce Specialist Service ran by NHS Practioner Health: Provides longer term psychological support and can self register at : </w:t>
      </w:r>
      <w:hyperlink r:id="rId30" w:history="1">
        <w:r w:rsidRPr="00C541A0">
          <w:rPr>
            <w:rStyle w:val="Hyperlink"/>
            <w:rFonts w:ascii="Arial" w:hAnsi="Arial" w:cs="Arial"/>
            <w:bCs/>
          </w:rPr>
          <w:t>https://www.practitionerhealth.nhs.uk/regulated-nhs-care-staff-in-scotland</w:t>
        </w:r>
      </w:hyperlink>
    </w:p>
    <w:p w14:paraId="59BFD5C7" w14:textId="77777777" w:rsidR="006E561E" w:rsidRDefault="006E561E" w:rsidP="006E561E">
      <w:pPr>
        <w:tabs>
          <w:tab w:val="left" w:pos="1005"/>
        </w:tabs>
        <w:rPr>
          <w:rFonts w:ascii="Arial" w:hAnsi="Arial" w:cs="Arial"/>
          <w:bCs/>
        </w:rPr>
      </w:pPr>
    </w:p>
    <w:p w14:paraId="2F792B1B" w14:textId="77777777" w:rsidR="006E561E" w:rsidRDefault="006E561E" w:rsidP="006E561E">
      <w:pPr>
        <w:tabs>
          <w:tab w:val="left" w:pos="1005"/>
        </w:tabs>
        <w:rPr>
          <w:rFonts w:ascii="Arial" w:hAnsi="Arial" w:cs="Arial"/>
          <w:b/>
        </w:rPr>
      </w:pPr>
      <w:r>
        <w:rPr>
          <w:rFonts w:ascii="Arial" w:hAnsi="Arial" w:cs="Arial"/>
          <w:b/>
        </w:rPr>
        <w:t>Patients</w:t>
      </w:r>
    </w:p>
    <w:p w14:paraId="56776F4B" w14:textId="77777777" w:rsidR="006E561E" w:rsidRDefault="006E561E" w:rsidP="006E561E">
      <w:pPr>
        <w:tabs>
          <w:tab w:val="left" w:pos="1005"/>
        </w:tabs>
        <w:rPr>
          <w:rStyle w:val="Strong"/>
          <w:rFonts w:ascii="Arial" w:hAnsi="Arial" w:cs="Arial"/>
          <w:b w:val="0"/>
          <w:bCs w:val="0"/>
          <w:sz w:val="30"/>
          <w:szCs w:val="30"/>
        </w:rPr>
      </w:pPr>
    </w:p>
    <w:p w14:paraId="3EF56AD6" w14:textId="77777777" w:rsidR="006E561E" w:rsidRDefault="006E561E" w:rsidP="006E561E">
      <w:pPr>
        <w:tabs>
          <w:tab w:val="left" w:pos="1005"/>
        </w:tabs>
        <w:rPr>
          <w:rStyle w:val="Strong"/>
          <w:rFonts w:ascii="Arial" w:hAnsi="Arial" w:cs="Arial"/>
          <w:b w:val="0"/>
          <w:bCs w:val="0"/>
        </w:rPr>
      </w:pPr>
      <w:r w:rsidRPr="008D39D5">
        <w:rPr>
          <w:rStyle w:val="Strong"/>
          <w:rFonts w:ascii="Arial" w:hAnsi="Arial" w:cs="Arial"/>
        </w:rPr>
        <w:t xml:space="preserve">Breathing Space: Offers a confidential service in Scotland for anyone feeling low, anxious or depressed. Call 0800 83 85 87. </w:t>
      </w:r>
    </w:p>
    <w:p w14:paraId="68105E5E" w14:textId="77777777" w:rsidR="006E561E" w:rsidRDefault="006E561E" w:rsidP="006E561E">
      <w:pPr>
        <w:tabs>
          <w:tab w:val="left" w:pos="1005"/>
        </w:tabs>
        <w:rPr>
          <w:rStyle w:val="Strong"/>
          <w:rFonts w:ascii="Arial" w:hAnsi="Arial" w:cs="Arial"/>
          <w:b w:val="0"/>
          <w:bCs w:val="0"/>
        </w:rPr>
      </w:pPr>
    </w:p>
    <w:p w14:paraId="5701390E"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 xml:space="preserve">Samaritans: 24/7 helpline on 116 123. Can access more information at </w:t>
      </w:r>
      <w:hyperlink r:id="rId31" w:history="1">
        <w:r w:rsidRPr="00C541A0">
          <w:rPr>
            <w:rStyle w:val="Hyperlink"/>
            <w:rFonts w:ascii="Arial" w:hAnsi="Arial" w:cs="Arial"/>
          </w:rPr>
          <w:t>https://www.samaritans.org/scotland/how-we-can-help/contact-samaritan/</w:t>
        </w:r>
      </w:hyperlink>
    </w:p>
    <w:p w14:paraId="64F6A00E" w14:textId="77777777" w:rsidR="006E561E" w:rsidRDefault="006E561E" w:rsidP="006E561E">
      <w:pPr>
        <w:tabs>
          <w:tab w:val="left" w:pos="1005"/>
        </w:tabs>
        <w:rPr>
          <w:rStyle w:val="Strong"/>
          <w:rFonts w:ascii="Arial" w:hAnsi="Arial" w:cs="Arial"/>
          <w:b w:val="0"/>
          <w:bCs w:val="0"/>
        </w:rPr>
      </w:pPr>
    </w:p>
    <w:p w14:paraId="64672E59" w14:textId="77777777" w:rsidR="006E561E" w:rsidRPr="008D39D5" w:rsidRDefault="006E561E" w:rsidP="006E561E">
      <w:pPr>
        <w:tabs>
          <w:tab w:val="left" w:pos="1005"/>
        </w:tabs>
        <w:rPr>
          <w:rStyle w:val="Strong"/>
          <w:rFonts w:ascii="Arial" w:hAnsi="Arial" w:cs="Arial"/>
        </w:rPr>
      </w:pPr>
      <w:r w:rsidRPr="008D39D5">
        <w:rPr>
          <w:rStyle w:val="Strong"/>
          <w:rFonts w:ascii="Arial" w:hAnsi="Arial" w:cs="Arial"/>
        </w:rPr>
        <w:t>Health board specific</w:t>
      </w:r>
    </w:p>
    <w:p w14:paraId="6569F06F" w14:textId="77777777" w:rsidR="006E561E" w:rsidRDefault="006E561E" w:rsidP="006E561E">
      <w:pPr>
        <w:tabs>
          <w:tab w:val="left" w:pos="1005"/>
        </w:tabs>
        <w:rPr>
          <w:rStyle w:val="Strong"/>
          <w:rFonts w:ascii="Arial" w:hAnsi="Arial" w:cs="Arial"/>
          <w:b w:val="0"/>
          <w:bCs w:val="0"/>
        </w:rPr>
      </w:pPr>
    </w:p>
    <w:p w14:paraId="2C39C5F1"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 xml:space="preserve">NHS Greater Glasgow &amp; Clyde: Numbers for local services can be accessed here: </w:t>
      </w:r>
      <w:r w:rsidRPr="00792512">
        <w:rPr>
          <w:rStyle w:val="Strong"/>
          <w:rFonts w:ascii="Arial" w:hAnsi="Arial" w:cs="Arial"/>
        </w:rPr>
        <w:t>https://www.nhsggc.scot/your-health/right-care-right-place/mental-health/</w:t>
      </w:r>
    </w:p>
    <w:p w14:paraId="3F6B6C71" w14:textId="77777777" w:rsidR="006E561E" w:rsidRDefault="006E561E" w:rsidP="006E561E">
      <w:pPr>
        <w:tabs>
          <w:tab w:val="left" w:pos="1005"/>
        </w:tabs>
        <w:rPr>
          <w:rStyle w:val="Strong"/>
          <w:rFonts w:ascii="Arial" w:hAnsi="Arial" w:cs="Arial"/>
          <w:b w:val="0"/>
          <w:bCs w:val="0"/>
        </w:rPr>
      </w:pPr>
    </w:p>
    <w:p w14:paraId="172C063E"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NHS Ayrshire and Arran: Phone NHS 24 on 111 or GP if within working hours</w:t>
      </w:r>
    </w:p>
    <w:p w14:paraId="0EF82E2D" w14:textId="77777777" w:rsidR="006E561E" w:rsidRDefault="006E561E" w:rsidP="006E561E">
      <w:pPr>
        <w:tabs>
          <w:tab w:val="left" w:pos="1005"/>
        </w:tabs>
        <w:rPr>
          <w:rStyle w:val="Strong"/>
          <w:rFonts w:ascii="Arial" w:hAnsi="Arial" w:cs="Arial"/>
          <w:b w:val="0"/>
          <w:bCs w:val="0"/>
        </w:rPr>
      </w:pPr>
    </w:p>
    <w:p w14:paraId="621029EB"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 xml:space="preserve">NHS Grampian: Details on local support services can be accessed here: </w:t>
      </w:r>
      <w:r w:rsidRPr="00792512">
        <w:rPr>
          <w:rStyle w:val="Strong"/>
          <w:rFonts w:ascii="Arial" w:hAnsi="Arial" w:cs="Arial"/>
        </w:rPr>
        <w:t>https://www.nhsgrampian.org/globalassets/foidocument/foi-public-documents1---all-documents/Additional-mental-health-support-for-ethnic-minority-communities.pdf</w:t>
      </w:r>
    </w:p>
    <w:p w14:paraId="212517B5" w14:textId="77777777" w:rsidR="006E561E" w:rsidRDefault="006E561E" w:rsidP="006E561E">
      <w:pPr>
        <w:tabs>
          <w:tab w:val="left" w:pos="1005"/>
        </w:tabs>
        <w:rPr>
          <w:rStyle w:val="Strong"/>
          <w:rFonts w:ascii="Arial" w:hAnsi="Arial" w:cs="Arial"/>
          <w:b w:val="0"/>
          <w:bCs w:val="0"/>
        </w:rPr>
      </w:pPr>
    </w:p>
    <w:p w14:paraId="270B2D7B"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 xml:space="preserve">NHS Orkney: Contact GP or NHS 24 on 111 if outwith working hours </w:t>
      </w:r>
    </w:p>
    <w:p w14:paraId="72DCA065" w14:textId="77777777" w:rsidR="006E561E" w:rsidRDefault="006E561E" w:rsidP="006E561E">
      <w:pPr>
        <w:tabs>
          <w:tab w:val="left" w:pos="1005"/>
        </w:tabs>
        <w:rPr>
          <w:rStyle w:val="Strong"/>
          <w:rFonts w:ascii="Arial" w:hAnsi="Arial" w:cs="Arial"/>
          <w:b w:val="0"/>
          <w:bCs w:val="0"/>
        </w:rPr>
      </w:pPr>
    </w:p>
    <w:p w14:paraId="1502454B"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NHS Shetland: Contact GP or NHS 24 on 111 if outwith working hours</w:t>
      </w:r>
    </w:p>
    <w:p w14:paraId="132918CE" w14:textId="77777777" w:rsidR="006E561E" w:rsidRDefault="006E561E" w:rsidP="006E561E">
      <w:pPr>
        <w:tabs>
          <w:tab w:val="left" w:pos="1005"/>
        </w:tabs>
        <w:rPr>
          <w:rStyle w:val="Strong"/>
          <w:rFonts w:ascii="Arial" w:hAnsi="Arial" w:cs="Arial"/>
          <w:b w:val="0"/>
          <w:bCs w:val="0"/>
        </w:rPr>
      </w:pPr>
    </w:p>
    <w:p w14:paraId="2AA9400C" w14:textId="77777777" w:rsidR="006E561E" w:rsidRDefault="006E561E" w:rsidP="006E561E">
      <w:pPr>
        <w:tabs>
          <w:tab w:val="left" w:pos="1005"/>
        </w:tabs>
        <w:rPr>
          <w:rStyle w:val="Strong"/>
          <w:rFonts w:ascii="Arial" w:hAnsi="Arial" w:cs="Arial"/>
          <w:b w:val="0"/>
          <w:bCs w:val="0"/>
        </w:rPr>
      </w:pPr>
      <w:r>
        <w:rPr>
          <w:rStyle w:val="Strong"/>
          <w:rFonts w:ascii="Arial" w:hAnsi="Arial" w:cs="Arial"/>
        </w:rPr>
        <w:t>NHS Western Isles: Contact GP or NHS 24 on 111 if outwith working hours</w:t>
      </w:r>
    </w:p>
    <w:p w14:paraId="3A0AE274" w14:textId="77777777" w:rsidR="006E561E" w:rsidRDefault="006E561E" w:rsidP="006E561E">
      <w:pPr>
        <w:tabs>
          <w:tab w:val="left" w:pos="1005"/>
        </w:tabs>
        <w:rPr>
          <w:rStyle w:val="Strong"/>
          <w:rFonts w:ascii="Arial" w:hAnsi="Arial" w:cs="Arial"/>
          <w:b w:val="0"/>
          <w:bCs w:val="0"/>
        </w:rPr>
      </w:pPr>
    </w:p>
    <w:p w14:paraId="4E9E4AAA" w14:textId="77777777" w:rsidR="006E561E" w:rsidRDefault="006E561E" w:rsidP="006E561E">
      <w:pPr>
        <w:pStyle w:val="BodyText"/>
        <w:rPr>
          <w:color w:val="041E42"/>
          <w:sz w:val="18"/>
          <w:szCs w:val="22"/>
        </w:rPr>
      </w:pPr>
      <w:r>
        <w:rPr>
          <w:rStyle w:val="Strong"/>
          <w:rFonts w:ascii="Arial" w:hAnsi="Arial" w:cs="Arial"/>
        </w:rPr>
        <w:t xml:space="preserve">NHS Highlands: Support details available on: </w:t>
      </w:r>
      <w:r w:rsidRPr="00792512">
        <w:rPr>
          <w:rStyle w:val="Strong"/>
          <w:rFonts w:ascii="Arial" w:hAnsi="Arial" w:cs="Arial"/>
        </w:rPr>
        <w:t>https://www.highlandmentalwellbeing.scot.nhs.uk</w:t>
      </w:r>
    </w:p>
    <w:p w14:paraId="29A34363" w14:textId="77777777" w:rsidR="008A766A" w:rsidRDefault="008A766A">
      <w:pPr>
        <w:pStyle w:val="BodyText"/>
        <w:rPr>
          <w:rFonts w:ascii="Calibri"/>
          <w:sz w:val="18"/>
        </w:rPr>
      </w:pPr>
      <w:r>
        <w:rPr>
          <w:color w:val="041E42"/>
          <w:sz w:val="18"/>
          <w:szCs w:val="22"/>
        </w:rPr>
        <w:t xml:space="preserve"> </w:t>
      </w:r>
    </w:p>
    <w:p w14:paraId="775CE874" w14:textId="77777777" w:rsidR="00E61D3D" w:rsidRDefault="008A766A">
      <w:pPr>
        <w:ind w:right="117"/>
        <w:rPr>
          <w:sz w:val="18"/>
        </w:rPr>
      </w:pPr>
      <w:r>
        <w:rPr>
          <w:rFonts w:ascii="Calibri"/>
          <w:sz w:val="18"/>
        </w:rPr>
        <w:t xml:space="preserve">                                                                                                                                                                                                                 </w:t>
      </w:r>
      <w:r w:rsidR="00801DF5">
        <w:rPr>
          <w:color w:val="041E42"/>
          <w:sz w:val="18"/>
        </w:rPr>
        <w:t>Page</w:t>
      </w:r>
      <w:r w:rsidR="00801DF5">
        <w:rPr>
          <w:color w:val="041E42"/>
          <w:spacing w:val="-12"/>
          <w:sz w:val="18"/>
        </w:rPr>
        <w:t xml:space="preserve"> </w:t>
      </w:r>
      <w:r>
        <w:rPr>
          <w:color w:val="041E42"/>
          <w:spacing w:val="-10"/>
          <w:sz w:val="18"/>
        </w:rPr>
        <w:t>8</w:t>
      </w:r>
    </w:p>
    <w:sectPr w:rsidR="00E61D3D" w:rsidSect="00BA6962">
      <w:pgSz w:w="11910" w:h="16840"/>
      <w:pgMar w:top="1600" w:right="380" w:bottom="1300" w:left="1480" w:header="0" w:footer="11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8940" w14:textId="77777777" w:rsidR="00B71748" w:rsidRDefault="00B71748">
      <w:r>
        <w:separator/>
      </w:r>
    </w:p>
  </w:endnote>
  <w:endnote w:type="continuationSeparator" w:id="0">
    <w:p w14:paraId="388CE4F6" w14:textId="77777777" w:rsidR="00B71748" w:rsidRDefault="00B71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F81F" w14:textId="77777777" w:rsidR="00953B45" w:rsidRDefault="00953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5E38" w14:textId="1819D393" w:rsidR="0064210B" w:rsidRDefault="004C65E4">
    <w:pPr>
      <w:pStyle w:val="BodyText"/>
      <w:spacing w:line="14" w:lineRule="auto"/>
      <w:rPr>
        <w:sz w:val="20"/>
      </w:rPr>
    </w:pPr>
    <w:r>
      <w:rPr>
        <w:noProof/>
      </w:rPr>
      <mc:AlternateContent>
        <mc:Choice Requires="wpg">
          <w:drawing>
            <wp:anchor distT="0" distB="0" distL="0" distR="0" simplePos="0" relativeHeight="487296512" behindDoc="1" locked="0" layoutInCell="1" allowOverlap="1" wp14:anchorId="423A212A" wp14:editId="5212036A">
              <wp:simplePos x="0" y="0"/>
              <wp:positionH relativeFrom="page">
                <wp:posOffset>0</wp:posOffset>
              </wp:positionH>
              <wp:positionV relativeFrom="page">
                <wp:posOffset>9808210</wp:posOffset>
              </wp:positionV>
              <wp:extent cx="7560945" cy="884555"/>
              <wp:effectExtent l="0" t="0"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884555"/>
                        <a:chOff x="0" y="0"/>
                        <a:chExt cx="75609" cy="8845"/>
                      </a:xfrm>
                    </wpg:grpSpPr>
                    <wps:wsp>
                      <wps:cNvPr id="5" name="Graphic 6"/>
                      <wps:cNvSpPr>
                        <a:spLocks/>
                      </wps:cNvSpPr>
                      <wps:spPr bwMode="auto">
                        <a:xfrm>
                          <a:off x="47015" y="0"/>
                          <a:ext cx="28594" cy="603"/>
                        </a:xfrm>
                        <a:custGeom>
                          <a:avLst/>
                          <a:gdLst>
                            <a:gd name="T0" fmla="*/ 0 w 2859405"/>
                            <a:gd name="T1" fmla="*/ 60325 h 60325"/>
                            <a:gd name="T2" fmla="*/ 2859024 w 2859405"/>
                            <a:gd name="T3" fmla="*/ 60325 h 60325"/>
                            <a:gd name="T4" fmla="*/ 2859024 w 2859405"/>
                            <a:gd name="T5" fmla="*/ 0 h 60325"/>
                            <a:gd name="T6" fmla="*/ 0 w 2859405"/>
                            <a:gd name="T7" fmla="*/ 0 h 60325"/>
                            <a:gd name="T8" fmla="*/ 0 w 2859405"/>
                            <a:gd name="T9" fmla="*/ 60325 h 60325"/>
                          </a:gdLst>
                          <a:ahLst/>
                          <a:cxnLst>
                            <a:cxn ang="0">
                              <a:pos x="T0" y="T1"/>
                            </a:cxn>
                            <a:cxn ang="0">
                              <a:pos x="T2" y="T3"/>
                            </a:cxn>
                            <a:cxn ang="0">
                              <a:pos x="T4" y="T5"/>
                            </a:cxn>
                            <a:cxn ang="0">
                              <a:pos x="T6" y="T7"/>
                            </a:cxn>
                            <a:cxn ang="0">
                              <a:pos x="T8" y="T9"/>
                            </a:cxn>
                          </a:cxnLst>
                          <a:rect l="0" t="0" r="r" b="b"/>
                          <a:pathLst>
                            <a:path w="2859405" h="60325">
                              <a:moveTo>
                                <a:pt x="0" y="60325"/>
                              </a:moveTo>
                              <a:lnTo>
                                <a:pt x="2859024" y="60325"/>
                              </a:lnTo>
                              <a:lnTo>
                                <a:pt x="2859024" y="0"/>
                              </a:lnTo>
                              <a:lnTo>
                                <a:pt x="0" y="0"/>
                              </a:lnTo>
                              <a:lnTo>
                                <a:pt x="0" y="60325"/>
                              </a:lnTo>
                              <a:close/>
                            </a:path>
                          </a:pathLst>
                        </a:custGeom>
                        <a:solidFill>
                          <a:srgbClr val="457D81"/>
                        </a:solidFill>
                        <a:ln>
                          <a:noFill/>
                        </a:ln>
                      </wps:spPr>
                      <wps:bodyPr rot="0" vert="horz" wrap="square" lIns="91440" tIns="45720" rIns="91440" bIns="45720" anchor="t" anchorCtr="0" upright="1">
                        <a:noAutofit/>
                      </wps:bodyPr>
                    </wps:wsp>
                    <wps:wsp>
                      <wps:cNvPr id="6" name="Graphic 7"/>
                      <wps:cNvSpPr>
                        <a:spLocks/>
                      </wps:cNvSpPr>
                      <wps:spPr bwMode="auto">
                        <a:xfrm>
                          <a:off x="0" y="0"/>
                          <a:ext cx="47015" cy="603"/>
                        </a:xfrm>
                        <a:custGeom>
                          <a:avLst/>
                          <a:gdLst>
                            <a:gd name="T0" fmla="*/ 0 w 4701540"/>
                            <a:gd name="T1" fmla="*/ 60325 h 60325"/>
                            <a:gd name="T2" fmla="*/ 4701540 w 4701540"/>
                            <a:gd name="T3" fmla="*/ 60325 h 60325"/>
                            <a:gd name="T4" fmla="*/ 4701540 w 4701540"/>
                            <a:gd name="T5" fmla="*/ 0 h 60325"/>
                            <a:gd name="T6" fmla="*/ 0 w 4701540"/>
                            <a:gd name="T7" fmla="*/ 0 h 60325"/>
                            <a:gd name="T8" fmla="*/ 0 w 4701540"/>
                            <a:gd name="T9" fmla="*/ 60325 h 60325"/>
                          </a:gdLst>
                          <a:ahLst/>
                          <a:cxnLst>
                            <a:cxn ang="0">
                              <a:pos x="T0" y="T1"/>
                            </a:cxn>
                            <a:cxn ang="0">
                              <a:pos x="T2" y="T3"/>
                            </a:cxn>
                            <a:cxn ang="0">
                              <a:pos x="T4" y="T5"/>
                            </a:cxn>
                            <a:cxn ang="0">
                              <a:pos x="T6" y="T7"/>
                            </a:cxn>
                            <a:cxn ang="0">
                              <a:pos x="T8" y="T9"/>
                            </a:cxn>
                          </a:cxnLst>
                          <a:rect l="0" t="0" r="r" b="b"/>
                          <a:pathLst>
                            <a:path w="4701540" h="60325">
                              <a:moveTo>
                                <a:pt x="0" y="60325"/>
                              </a:moveTo>
                              <a:lnTo>
                                <a:pt x="4701540" y="60325"/>
                              </a:lnTo>
                              <a:lnTo>
                                <a:pt x="4701540" y="0"/>
                              </a:lnTo>
                              <a:lnTo>
                                <a:pt x="0" y="0"/>
                              </a:lnTo>
                              <a:lnTo>
                                <a:pt x="0" y="60325"/>
                              </a:lnTo>
                              <a:close/>
                            </a:path>
                          </a:pathLst>
                        </a:custGeom>
                        <a:solidFill>
                          <a:srgbClr val="0095DC"/>
                        </a:solidFill>
                        <a:ln>
                          <a:noFill/>
                        </a:ln>
                      </wps:spPr>
                      <wps:bodyPr rot="0" vert="horz" wrap="square" lIns="91440" tIns="45720" rIns="91440" bIns="45720" anchor="t" anchorCtr="0" upright="1">
                        <a:noAutofit/>
                      </wps:bodyPr>
                    </wps:wsp>
                    <wps:wsp>
                      <wps:cNvPr id="8" name="Graphic 8"/>
                      <wps:cNvSpPr>
                        <a:spLocks/>
                      </wps:cNvSpPr>
                      <wps:spPr bwMode="auto">
                        <a:xfrm>
                          <a:off x="0" y="603"/>
                          <a:ext cx="75558" cy="8242"/>
                        </a:xfrm>
                        <a:custGeom>
                          <a:avLst/>
                          <a:gdLst>
                            <a:gd name="T0" fmla="*/ 7555864 w 7555865"/>
                            <a:gd name="T1" fmla="*/ 823849 h 824230"/>
                            <a:gd name="T2" fmla="*/ 7555864 w 7555865"/>
                            <a:gd name="T3" fmla="*/ 0 h 824230"/>
                            <a:gd name="T4" fmla="*/ 0 w 7555865"/>
                            <a:gd name="T5" fmla="*/ 0 h 824230"/>
                            <a:gd name="T6" fmla="*/ 0 w 7555865"/>
                            <a:gd name="T7" fmla="*/ 823849 h 824230"/>
                            <a:gd name="T8" fmla="*/ 7555864 w 7555865"/>
                            <a:gd name="T9" fmla="*/ 823849 h 824230"/>
                          </a:gdLst>
                          <a:ahLst/>
                          <a:cxnLst>
                            <a:cxn ang="0">
                              <a:pos x="T0" y="T1"/>
                            </a:cxn>
                            <a:cxn ang="0">
                              <a:pos x="T2" y="T3"/>
                            </a:cxn>
                            <a:cxn ang="0">
                              <a:pos x="T4" y="T5"/>
                            </a:cxn>
                            <a:cxn ang="0">
                              <a:pos x="T6" y="T7"/>
                            </a:cxn>
                            <a:cxn ang="0">
                              <a:pos x="T8" y="T9"/>
                            </a:cxn>
                          </a:cxnLst>
                          <a:rect l="0" t="0" r="r" b="b"/>
                          <a:pathLst>
                            <a:path w="7555865" h="824230">
                              <a:moveTo>
                                <a:pt x="7555864" y="823849"/>
                              </a:moveTo>
                              <a:lnTo>
                                <a:pt x="7555864" y="0"/>
                              </a:lnTo>
                              <a:lnTo>
                                <a:pt x="0" y="0"/>
                              </a:lnTo>
                              <a:lnTo>
                                <a:pt x="0" y="823849"/>
                              </a:lnTo>
                              <a:lnTo>
                                <a:pt x="7555864" y="823849"/>
                              </a:lnTo>
                              <a:close/>
                            </a:path>
                          </a:pathLst>
                        </a:custGeom>
                        <a:solidFill>
                          <a:srgbClr val="041E42"/>
                        </a:solidFill>
                        <a:ln>
                          <a:noFill/>
                        </a:ln>
                      </wps:spPr>
                      <wps:bodyPr rot="0" vert="horz" wrap="square" lIns="91440" tIns="45720" rIns="91440" bIns="45720" anchor="t" anchorCtr="0" upright="1">
                        <a:noAutofit/>
                      </wps:bodyPr>
                    </wps:wsp>
                    <wps:wsp>
                      <wps:cNvPr id="9" name="Graphic 9"/>
                      <wps:cNvSpPr>
                        <a:spLocks/>
                      </wps:cNvSpPr>
                      <wps:spPr bwMode="auto">
                        <a:xfrm>
                          <a:off x="46996" y="1574"/>
                          <a:ext cx="13" cy="3347"/>
                        </a:xfrm>
                        <a:custGeom>
                          <a:avLst/>
                          <a:gdLst>
                            <a:gd name="T0" fmla="*/ 0 w 1270"/>
                            <a:gd name="T1" fmla="*/ 0 h 334645"/>
                            <a:gd name="T2" fmla="*/ 0 w 1270"/>
                            <a:gd name="T3" fmla="*/ 334645 h 334645"/>
                          </a:gdLst>
                          <a:ahLst/>
                          <a:cxnLst>
                            <a:cxn ang="0">
                              <a:pos x="T0" y="T1"/>
                            </a:cxn>
                            <a:cxn ang="0">
                              <a:pos x="T2" y="T3"/>
                            </a:cxn>
                          </a:cxnLst>
                          <a:rect l="0" t="0" r="r" b="b"/>
                          <a:pathLst>
                            <a:path w="1270" h="334645">
                              <a:moveTo>
                                <a:pt x="0" y="0"/>
                              </a:moveTo>
                              <a:lnTo>
                                <a:pt x="0" y="334645"/>
                              </a:lnTo>
                            </a:path>
                          </a:pathLst>
                        </a:custGeom>
                        <a:noFill/>
                        <a:ln w="6350">
                          <a:solidFill>
                            <a:srgbClr val="FFFF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2D699" id="Group 5" o:spid="_x0000_s1026" style="position:absolute;margin-left:0;margin-top:772.3pt;width:595.35pt;height:69.65pt;z-index:-16019968;mso-wrap-distance-left:0;mso-wrap-distance-right:0;mso-position-horizontal-relative:page;mso-position-vertical-relative:page" coordsize="75609,8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">
              <v:shape id="Graphic 6" o:spid="_x0000_s1027" style="position:absolute;left:47015;width:28594;height:603;visibility:visible;mso-wrap-style:square;v-text-anchor:top" coordsize="285940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" path="m,60325r2859024,l2859024,,,,,60325xe" fillcolor="#457d81" stroked="f">
                <v:path arrowok="t" o:connecttype="custom" o:connectlocs="0,603;28590,603;28590,0;0,0;0,603" o:connectangles="0,0,0,0,0"/>
              </v:shape>
              <v:shape id="Graphic 7" o:spid="_x0000_s1028" style="position:absolute;width:47015;height:603;visibility:visible;mso-wrap-style:square;v-text-anchor:top" coordsize="4701540,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" path="m,60325r4701540,l4701540,,,,,60325xe" fillcolor="#0095dc" stroked="f">
                <v:path arrowok="t" o:connecttype="custom" o:connectlocs="0,603;47015,603;47015,0;0,0;0,603" o:connectangles="0,0,0,0,0"/>
              </v:shape>
              <v:shape id="Graphic 8" o:spid="_x0000_s1029" style="position:absolute;top:603;width:75558;height:8242;visibility:visible;mso-wrap-style:square;v-text-anchor:top" coordsize="7555865,824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" path="m7555864,823849l7555864,,,,,823849r7555864,xe" fillcolor="#041e42" stroked="f">
                <v:path arrowok="t" o:connecttype="custom" o:connectlocs="75558,8238;75558,0;0,0;0,8238;75558,8238" o:connectangles="0,0,0,0,0"/>
              </v:shape>
              <v:shape id="Graphic 9" o:spid="_x0000_s1030" style="position:absolute;left:46996;top:1574;width:13;height:3347;visibility:visible;mso-wrap-style:square;v-text-anchor:top" coordsize="1270,33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" path="m,l,334645e" filled="f" strokecolor="white" strokeweight=".5pt">
                <v:path arrowok="t" o:connecttype="custom" o:connectlocs="0,0;0,3347" o:connectangles="0,0"/>
              </v:shape>
              <w10:wrap anchorx="page" anchory="page"/>
            </v:group>
          </w:pict>
        </mc:Fallback>
      </mc:AlternateContent>
    </w:r>
    <w:r>
      <w:rPr>
        <w:noProof/>
      </w:rPr>
      <mc:AlternateContent>
        <mc:Choice Requires="wps">
          <w:drawing>
            <wp:anchor distT="0" distB="0" distL="0" distR="0" simplePos="0" relativeHeight="487297024" behindDoc="1" locked="0" layoutInCell="1" allowOverlap="1" wp14:anchorId="4B171A3B" wp14:editId="5199C4F3">
              <wp:simplePos x="0" y="0"/>
              <wp:positionH relativeFrom="page">
                <wp:posOffset>1137920</wp:posOffset>
              </wp:positionH>
              <wp:positionV relativeFrom="page">
                <wp:posOffset>9921875</wp:posOffset>
              </wp:positionV>
              <wp:extent cx="1294765" cy="419100"/>
              <wp:effectExtent l="4445" t="0" r="0" b="3175"/>
              <wp:wrapNone/>
              <wp:docPr id="66668575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058FC" w14:textId="77777777" w:rsidR="0064210B" w:rsidRDefault="0064210B">
                          <w:pPr>
                            <w:spacing w:line="203" w:lineRule="exact"/>
                            <w:ind w:left="20"/>
                            <w:rPr>
                              <w:rFonts w:ascii="Calibri"/>
                              <w:sz w:val="18"/>
                            </w:rPr>
                          </w:pPr>
                          <w:r>
                            <w:rPr>
                              <w:rFonts w:ascii="Calibri"/>
                              <w:color w:val="FFFFFF"/>
                              <w:sz w:val="18"/>
                            </w:rPr>
                            <w:t>How</w:t>
                          </w:r>
                          <w:r>
                            <w:rPr>
                              <w:rFonts w:ascii="Calibri"/>
                              <w:color w:val="FFFFFF"/>
                              <w:spacing w:val="-1"/>
                              <w:sz w:val="18"/>
                            </w:rPr>
                            <w:t xml:space="preserve"> </w:t>
                          </w:r>
                          <w:r>
                            <w:rPr>
                              <w:rFonts w:ascii="Calibri"/>
                              <w:color w:val="FFFFFF"/>
                              <w:sz w:val="18"/>
                            </w:rPr>
                            <w:t>Far is</w:t>
                          </w:r>
                          <w:r>
                            <w:rPr>
                              <w:rFonts w:ascii="Calibri"/>
                              <w:color w:val="FFFFFF"/>
                              <w:spacing w:val="-1"/>
                              <w:sz w:val="18"/>
                            </w:rPr>
                            <w:t xml:space="preserve"> </w:t>
                          </w:r>
                          <w:r>
                            <w:rPr>
                              <w:rFonts w:ascii="Calibri"/>
                              <w:color w:val="FFFFFF"/>
                              <w:sz w:val="18"/>
                            </w:rPr>
                            <w:t>Too</w:t>
                          </w:r>
                          <w:r>
                            <w:rPr>
                              <w:rFonts w:ascii="Calibri"/>
                              <w:color w:val="FFFFFF"/>
                              <w:spacing w:val="-2"/>
                              <w:sz w:val="18"/>
                            </w:rPr>
                            <w:t xml:space="preserve"> </w:t>
                          </w:r>
                          <w:r>
                            <w:rPr>
                              <w:rFonts w:ascii="Calibri"/>
                              <w:color w:val="FFFFFF"/>
                              <w:spacing w:val="-5"/>
                              <w:sz w:val="18"/>
                            </w:rPr>
                            <w:t>Far</w:t>
                          </w:r>
                        </w:p>
                        <w:p w14:paraId="4C9288CC" w14:textId="77777777" w:rsidR="0064210B" w:rsidRDefault="0064210B">
                          <w:pPr>
                            <w:spacing w:line="219" w:lineRule="exact"/>
                            <w:ind w:left="20"/>
                            <w:rPr>
                              <w:rFonts w:ascii="Calibri"/>
                              <w:sz w:val="18"/>
                            </w:rPr>
                          </w:pPr>
                          <w:r>
                            <w:rPr>
                              <w:rFonts w:ascii="Calibri"/>
                              <w:color w:val="FFFFFF"/>
                              <w:sz w:val="18"/>
                            </w:rPr>
                            <w:t>PISCF</w:t>
                          </w:r>
                          <w:r>
                            <w:rPr>
                              <w:rFonts w:ascii="Calibri"/>
                              <w:color w:val="FFFFFF"/>
                              <w:spacing w:val="-5"/>
                              <w:sz w:val="18"/>
                            </w:rPr>
                            <w:t xml:space="preserve"> </w:t>
                          </w:r>
                          <w:r w:rsidR="00953B45">
                            <w:rPr>
                              <w:rFonts w:ascii="Calibri"/>
                              <w:color w:val="FFFFFF"/>
                              <w:sz w:val="18"/>
                            </w:rPr>
                            <w:t>25/09</w:t>
                          </w:r>
                          <w:r w:rsidR="006E561E">
                            <w:rPr>
                              <w:rFonts w:ascii="Calibri"/>
                              <w:color w:val="FFFFFF"/>
                              <w:sz w:val="18"/>
                            </w:rPr>
                            <w:t xml:space="preserve">/25 </w:t>
                          </w:r>
                          <w:r w:rsidR="00D71872">
                            <w:rPr>
                              <w:rFonts w:ascii="Calibri"/>
                              <w:color w:val="FFFFFF"/>
                              <w:spacing w:val="-4"/>
                              <w:sz w:val="18"/>
                            </w:rPr>
                            <w:t>V</w:t>
                          </w:r>
                          <w:r w:rsidR="00953B45">
                            <w:rPr>
                              <w:rFonts w:ascii="Calibri"/>
                              <w:color w:val="FFFFFF"/>
                              <w:spacing w:val="-4"/>
                              <w:sz w:val="18"/>
                            </w:rPr>
                            <w:t>4</w:t>
                          </w:r>
                          <w:r>
                            <w:rPr>
                              <w:rFonts w:ascii="Calibri"/>
                              <w:color w:val="FFFFFF"/>
                              <w:spacing w:val="-4"/>
                              <w:sz w:val="18"/>
                            </w:rPr>
                            <w:t>.0</w:t>
                          </w:r>
                        </w:p>
                        <w:p w14:paraId="2C96DE5D" w14:textId="77777777" w:rsidR="0064210B" w:rsidRDefault="0064210B">
                          <w:pPr>
                            <w:spacing w:before="1"/>
                            <w:ind w:left="20"/>
                            <w:rPr>
                              <w:rFonts w:ascii="Calibri"/>
                              <w:sz w:val="18"/>
                            </w:rPr>
                          </w:pPr>
                          <w:r>
                            <w:rPr>
                              <w:rFonts w:ascii="Calibri"/>
                              <w:color w:val="FFFFFF"/>
                              <w:sz w:val="18"/>
                            </w:rPr>
                            <w:t>IRAS</w:t>
                          </w:r>
                          <w:r>
                            <w:rPr>
                              <w:rFonts w:ascii="Calibri"/>
                              <w:color w:val="FFFFFF"/>
                              <w:spacing w:val="-4"/>
                              <w:sz w:val="18"/>
                            </w:rPr>
                            <w:t xml:space="preserve"> </w:t>
                          </w:r>
                          <w:r>
                            <w:rPr>
                              <w:rFonts w:ascii="Calibri"/>
                              <w:color w:val="FFFFFF"/>
                              <w:sz w:val="18"/>
                            </w:rPr>
                            <w:t>Project</w:t>
                          </w:r>
                          <w:r>
                            <w:rPr>
                              <w:rFonts w:ascii="Calibri"/>
                              <w:color w:val="FFFFFF"/>
                              <w:spacing w:val="-2"/>
                              <w:sz w:val="18"/>
                            </w:rPr>
                            <w:t xml:space="preserve"> </w:t>
                          </w:r>
                          <w:r>
                            <w:rPr>
                              <w:rFonts w:ascii="Calibri"/>
                              <w:color w:val="FFFFFF"/>
                              <w:sz w:val="18"/>
                            </w:rPr>
                            <w:t>ID</w:t>
                          </w:r>
                          <w:r>
                            <w:rPr>
                              <w:rFonts w:ascii="Calibri"/>
                              <w:color w:val="FFFFFF"/>
                              <w:spacing w:val="-1"/>
                              <w:sz w:val="18"/>
                            </w:rPr>
                            <w:t xml:space="preserve"> </w:t>
                          </w:r>
                          <w:r>
                            <w:rPr>
                              <w:rFonts w:ascii="Calibri"/>
                              <w:color w:val="FFFFFF"/>
                              <w:spacing w:val="-2"/>
                              <w:sz w:val="18"/>
                            </w:rPr>
                            <w:t>355840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71A3B" id="_x0000_t202" coordsize="21600,21600" o:spt="202" path="m,l,21600r21600,l21600,xe">
              <v:stroke joinstyle="miter"/>
              <v:path gradientshapeok="t" o:connecttype="rect"/>
            </v:shapetype>
            <v:shape id="Textbox 10" o:spid="_x0000_s1026" type="#_x0000_t202" style="position:absolute;margin-left:89.6pt;margin-top:781.25pt;width:101.95pt;height:33pt;z-index:-16019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" filled="f" stroked="f">
              <v:textbox inset="0,0,0,0">
                <w:txbxContent>
                  <w:p w14:paraId="11F058FC" w14:textId="77777777" w:rsidR="0064210B" w:rsidRDefault="0064210B">
                    <w:pPr>
                      <w:spacing w:line="203" w:lineRule="exact"/>
                      <w:ind w:left="20"/>
                      <w:rPr>
                        <w:rFonts w:ascii="Calibri"/>
                        <w:sz w:val="18"/>
                      </w:rPr>
                    </w:pPr>
                    <w:r>
                      <w:rPr>
                        <w:rFonts w:ascii="Calibri"/>
                        <w:color w:val="FFFFFF"/>
                        <w:sz w:val="18"/>
                      </w:rPr>
                      <w:t>How</w:t>
                    </w:r>
                    <w:r>
                      <w:rPr>
                        <w:rFonts w:ascii="Calibri"/>
                        <w:color w:val="FFFFFF"/>
                        <w:spacing w:val="-1"/>
                        <w:sz w:val="18"/>
                      </w:rPr>
                      <w:t xml:space="preserve"> </w:t>
                    </w:r>
                    <w:r>
                      <w:rPr>
                        <w:rFonts w:ascii="Calibri"/>
                        <w:color w:val="FFFFFF"/>
                        <w:sz w:val="18"/>
                      </w:rPr>
                      <w:t>Far is</w:t>
                    </w:r>
                    <w:r>
                      <w:rPr>
                        <w:rFonts w:ascii="Calibri"/>
                        <w:color w:val="FFFFFF"/>
                        <w:spacing w:val="-1"/>
                        <w:sz w:val="18"/>
                      </w:rPr>
                      <w:t xml:space="preserve"> </w:t>
                    </w:r>
                    <w:r>
                      <w:rPr>
                        <w:rFonts w:ascii="Calibri"/>
                        <w:color w:val="FFFFFF"/>
                        <w:sz w:val="18"/>
                      </w:rPr>
                      <w:t>Too</w:t>
                    </w:r>
                    <w:r>
                      <w:rPr>
                        <w:rFonts w:ascii="Calibri"/>
                        <w:color w:val="FFFFFF"/>
                        <w:spacing w:val="-2"/>
                        <w:sz w:val="18"/>
                      </w:rPr>
                      <w:t xml:space="preserve"> </w:t>
                    </w:r>
                    <w:r>
                      <w:rPr>
                        <w:rFonts w:ascii="Calibri"/>
                        <w:color w:val="FFFFFF"/>
                        <w:spacing w:val="-5"/>
                        <w:sz w:val="18"/>
                      </w:rPr>
                      <w:t>Far</w:t>
                    </w:r>
                  </w:p>
                  <w:p w14:paraId="4C9288CC" w14:textId="77777777" w:rsidR="0064210B" w:rsidRDefault="0064210B">
                    <w:pPr>
                      <w:spacing w:line="219" w:lineRule="exact"/>
                      <w:ind w:left="20"/>
                      <w:rPr>
                        <w:rFonts w:ascii="Calibri"/>
                        <w:sz w:val="18"/>
                      </w:rPr>
                    </w:pPr>
                    <w:r>
                      <w:rPr>
                        <w:rFonts w:ascii="Calibri"/>
                        <w:color w:val="FFFFFF"/>
                        <w:sz w:val="18"/>
                      </w:rPr>
                      <w:t>PISCF</w:t>
                    </w:r>
                    <w:r>
                      <w:rPr>
                        <w:rFonts w:ascii="Calibri"/>
                        <w:color w:val="FFFFFF"/>
                        <w:spacing w:val="-5"/>
                        <w:sz w:val="18"/>
                      </w:rPr>
                      <w:t xml:space="preserve"> </w:t>
                    </w:r>
                    <w:r w:rsidR="00953B45">
                      <w:rPr>
                        <w:rFonts w:ascii="Calibri"/>
                        <w:color w:val="FFFFFF"/>
                        <w:sz w:val="18"/>
                      </w:rPr>
                      <w:t>25/09</w:t>
                    </w:r>
                    <w:r w:rsidR="006E561E">
                      <w:rPr>
                        <w:rFonts w:ascii="Calibri"/>
                        <w:color w:val="FFFFFF"/>
                        <w:sz w:val="18"/>
                      </w:rPr>
                      <w:t xml:space="preserve">/25 </w:t>
                    </w:r>
                    <w:r w:rsidR="00D71872">
                      <w:rPr>
                        <w:rFonts w:ascii="Calibri"/>
                        <w:color w:val="FFFFFF"/>
                        <w:spacing w:val="-4"/>
                        <w:sz w:val="18"/>
                      </w:rPr>
                      <w:t>V</w:t>
                    </w:r>
                    <w:r w:rsidR="00953B45">
                      <w:rPr>
                        <w:rFonts w:ascii="Calibri"/>
                        <w:color w:val="FFFFFF"/>
                        <w:spacing w:val="-4"/>
                        <w:sz w:val="18"/>
                      </w:rPr>
                      <w:t>4</w:t>
                    </w:r>
                    <w:r>
                      <w:rPr>
                        <w:rFonts w:ascii="Calibri"/>
                        <w:color w:val="FFFFFF"/>
                        <w:spacing w:val="-4"/>
                        <w:sz w:val="18"/>
                      </w:rPr>
                      <w:t>.0</w:t>
                    </w:r>
                  </w:p>
                  <w:p w14:paraId="2C96DE5D" w14:textId="77777777" w:rsidR="0064210B" w:rsidRDefault="0064210B">
                    <w:pPr>
                      <w:spacing w:before="1"/>
                      <w:ind w:left="20"/>
                      <w:rPr>
                        <w:rFonts w:ascii="Calibri"/>
                        <w:sz w:val="18"/>
                      </w:rPr>
                    </w:pPr>
                    <w:r>
                      <w:rPr>
                        <w:rFonts w:ascii="Calibri"/>
                        <w:color w:val="FFFFFF"/>
                        <w:sz w:val="18"/>
                      </w:rPr>
                      <w:t>IRAS</w:t>
                    </w:r>
                    <w:r>
                      <w:rPr>
                        <w:rFonts w:ascii="Calibri"/>
                        <w:color w:val="FFFFFF"/>
                        <w:spacing w:val="-4"/>
                        <w:sz w:val="18"/>
                      </w:rPr>
                      <w:t xml:space="preserve"> </w:t>
                    </w:r>
                    <w:r>
                      <w:rPr>
                        <w:rFonts w:ascii="Calibri"/>
                        <w:color w:val="FFFFFF"/>
                        <w:sz w:val="18"/>
                      </w:rPr>
                      <w:t>Project</w:t>
                    </w:r>
                    <w:r>
                      <w:rPr>
                        <w:rFonts w:ascii="Calibri"/>
                        <w:color w:val="FFFFFF"/>
                        <w:spacing w:val="-2"/>
                        <w:sz w:val="18"/>
                      </w:rPr>
                      <w:t xml:space="preserve"> </w:t>
                    </w:r>
                    <w:r>
                      <w:rPr>
                        <w:rFonts w:ascii="Calibri"/>
                        <w:color w:val="FFFFFF"/>
                        <w:sz w:val="18"/>
                      </w:rPr>
                      <w:t>ID</w:t>
                    </w:r>
                    <w:r>
                      <w:rPr>
                        <w:rFonts w:ascii="Calibri"/>
                        <w:color w:val="FFFFFF"/>
                        <w:spacing w:val="-1"/>
                        <w:sz w:val="18"/>
                      </w:rPr>
                      <w:t xml:space="preserve"> </w:t>
                    </w:r>
                    <w:r>
                      <w:rPr>
                        <w:rFonts w:ascii="Calibri"/>
                        <w:color w:val="FFFFFF"/>
                        <w:spacing w:val="-2"/>
                        <w:sz w:val="18"/>
                      </w:rPr>
                      <w:t>355840</w:t>
                    </w:r>
                  </w:p>
                </w:txbxContent>
              </v:textbox>
              <w10:wrap anchorx="page" anchory="page"/>
            </v:shape>
          </w:pict>
        </mc:Fallback>
      </mc:AlternateContent>
    </w:r>
    <w:r>
      <w:rPr>
        <w:noProof/>
      </w:rPr>
      <mc:AlternateContent>
        <mc:Choice Requires="wps">
          <w:drawing>
            <wp:anchor distT="0" distB="0" distL="0" distR="0" simplePos="0" relativeHeight="487297536" behindDoc="1" locked="0" layoutInCell="1" allowOverlap="1" wp14:anchorId="50561855" wp14:editId="263A46B8">
              <wp:simplePos x="0" y="0"/>
              <wp:positionH relativeFrom="page">
                <wp:posOffset>4857115</wp:posOffset>
              </wp:positionH>
              <wp:positionV relativeFrom="page">
                <wp:posOffset>9929495</wp:posOffset>
              </wp:positionV>
              <wp:extent cx="1296670" cy="1276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670" cy="127635"/>
                      </a:xfrm>
                      <a:prstGeom prst="rect">
                        <a:avLst/>
                      </a:prstGeom>
                    </wps:spPr>
                    <wps:txbx>
                      <w:txbxContent>
                        <w:p w14:paraId="7443DC77" w14:textId="77777777" w:rsidR="0064210B" w:rsidRDefault="0064210B">
                          <w:pPr>
                            <w:spacing w:line="184" w:lineRule="exact"/>
                            <w:ind w:left="20"/>
                            <w:rPr>
                              <w:rFonts w:ascii="Calibri"/>
                              <w:sz w:val="16"/>
                            </w:rPr>
                          </w:pPr>
                          <w:r>
                            <w:rPr>
                              <w:rFonts w:ascii="Calibri"/>
                              <w:color w:val="BEBEBE"/>
                              <w:sz w:val="16"/>
                            </w:rPr>
                            <w:t>Document</w:t>
                          </w:r>
                          <w:r>
                            <w:rPr>
                              <w:rFonts w:ascii="Calibri"/>
                              <w:color w:val="BEBEBE"/>
                              <w:spacing w:val="-5"/>
                              <w:sz w:val="16"/>
                            </w:rPr>
                            <w:t xml:space="preserve"> </w:t>
                          </w:r>
                          <w:r>
                            <w:rPr>
                              <w:rFonts w:ascii="Calibri"/>
                              <w:color w:val="BEBEBE"/>
                              <w:sz w:val="16"/>
                            </w:rPr>
                            <w:t>No:</w:t>
                          </w:r>
                          <w:r>
                            <w:rPr>
                              <w:rFonts w:ascii="Calibri"/>
                              <w:color w:val="BEBEBE"/>
                              <w:spacing w:val="-3"/>
                              <w:sz w:val="16"/>
                            </w:rPr>
                            <w:t xml:space="preserve"> </w:t>
                          </w:r>
                          <w:r>
                            <w:rPr>
                              <w:rFonts w:ascii="Calibri"/>
                              <w:color w:val="BEBEBE"/>
                              <w:sz w:val="16"/>
                            </w:rPr>
                            <w:t>CR007-T03</w:t>
                          </w:r>
                          <w:r>
                            <w:rPr>
                              <w:rFonts w:ascii="Calibri"/>
                              <w:color w:val="BEBEBE"/>
                              <w:spacing w:val="-3"/>
                              <w:sz w:val="16"/>
                            </w:rPr>
                            <w:t xml:space="preserve"> </w:t>
                          </w:r>
                          <w:r>
                            <w:rPr>
                              <w:rFonts w:ascii="Calibri"/>
                              <w:color w:val="BEBEBE"/>
                              <w:spacing w:val="-4"/>
                              <w:sz w:val="16"/>
                            </w:rPr>
                            <w:t>v9.0</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0561855" id="Textbox 11" o:spid="_x0000_s1027" type="#_x0000_t202" style="position:absolute;margin-left:382.45pt;margin-top:781.85pt;width:102.1pt;height:10.05pt;z-index:-16018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" filled="f" stroked="f">
              <v:textbox inset="0,0,0,0">
                <w:txbxContent>
                  <w:p w14:paraId="7443DC77" w14:textId="77777777" w:rsidR="0064210B" w:rsidRDefault="0064210B">
                    <w:pPr>
                      <w:spacing w:line="184" w:lineRule="exact"/>
                      <w:ind w:left="20"/>
                      <w:rPr>
                        <w:rFonts w:ascii="Calibri"/>
                        <w:sz w:val="16"/>
                      </w:rPr>
                    </w:pPr>
                    <w:r>
                      <w:rPr>
                        <w:rFonts w:ascii="Calibri"/>
                        <w:color w:val="BEBEBE"/>
                        <w:sz w:val="16"/>
                      </w:rPr>
                      <w:t>Document</w:t>
                    </w:r>
                    <w:r>
                      <w:rPr>
                        <w:rFonts w:ascii="Calibri"/>
                        <w:color w:val="BEBEBE"/>
                        <w:spacing w:val="-5"/>
                        <w:sz w:val="16"/>
                      </w:rPr>
                      <w:t xml:space="preserve"> </w:t>
                    </w:r>
                    <w:r>
                      <w:rPr>
                        <w:rFonts w:ascii="Calibri"/>
                        <w:color w:val="BEBEBE"/>
                        <w:sz w:val="16"/>
                      </w:rPr>
                      <w:t>No:</w:t>
                    </w:r>
                    <w:r>
                      <w:rPr>
                        <w:rFonts w:ascii="Calibri"/>
                        <w:color w:val="BEBEBE"/>
                        <w:spacing w:val="-3"/>
                        <w:sz w:val="16"/>
                      </w:rPr>
                      <w:t xml:space="preserve"> </w:t>
                    </w:r>
                    <w:r>
                      <w:rPr>
                        <w:rFonts w:ascii="Calibri"/>
                        <w:color w:val="BEBEBE"/>
                        <w:sz w:val="16"/>
                      </w:rPr>
                      <w:t>CR007-T03</w:t>
                    </w:r>
                    <w:r>
                      <w:rPr>
                        <w:rFonts w:ascii="Calibri"/>
                        <w:color w:val="BEBEBE"/>
                        <w:spacing w:val="-3"/>
                        <w:sz w:val="16"/>
                      </w:rPr>
                      <w:t xml:space="preserve"> </w:t>
                    </w:r>
                    <w:r>
                      <w:rPr>
                        <w:rFonts w:ascii="Calibri"/>
                        <w:color w:val="BEBEBE"/>
                        <w:spacing w:val="-4"/>
                        <w:sz w:val="16"/>
                      </w:rPr>
                      <w:t>v9.0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D0FB" w14:textId="77777777" w:rsidR="00953B45" w:rsidRDefault="00953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1003" w14:textId="77777777" w:rsidR="00B71748" w:rsidRDefault="00B71748">
      <w:r>
        <w:separator/>
      </w:r>
    </w:p>
  </w:footnote>
  <w:footnote w:type="continuationSeparator" w:id="0">
    <w:p w14:paraId="7FB1B5A3" w14:textId="77777777" w:rsidR="00B71748" w:rsidRDefault="00B71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96EE" w14:textId="77777777" w:rsidR="00953B45" w:rsidRDefault="00953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FCDF" w14:textId="3D2AC31E" w:rsidR="0064210B" w:rsidRDefault="004C65E4">
    <w:pPr>
      <w:pStyle w:val="BodyText"/>
      <w:spacing w:line="14" w:lineRule="auto"/>
      <w:rPr>
        <w:sz w:val="20"/>
      </w:rPr>
    </w:pPr>
    <w:r>
      <w:rPr>
        <w:noProof/>
      </w:rPr>
      <mc:AlternateContent>
        <mc:Choice Requires="wpg">
          <w:drawing>
            <wp:anchor distT="0" distB="0" distL="0" distR="0" simplePos="0" relativeHeight="487295488" behindDoc="1" locked="0" layoutInCell="1" allowOverlap="1" wp14:anchorId="1313A2CB" wp14:editId="34F52F77">
              <wp:simplePos x="0" y="0"/>
              <wp:positionH relativeFrom="page">
                <wp:posOffset>0</wp:posOffset>
              </wp:positionH>
              <wp:positionV relativeFrom="page">
                <wp:posOffset>0</wp:posOffset>
              </wp:positionV>
              <wp:extent cx="7560945" cy="67945"/>
              <wp:effectExtent l="0" t="0" r="0" b="0"/>
              <wp:wrapNone/>
              <wp:docPr id="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67945"/>
                        <a:chOff x="0" y="0"/>
                        <a:chExt cx="75609" cy="679"/>
                      </a:xfrm>
                    </wpg:grpSpPr>
                    <wps:wsp>
                      <wps:cNvPr id="13" name="Graphic 2"/>
                      <wps:cNvSpPr>
                        <a:spLocks/>
                      </wps:cNvSpPr>
                      <wps:spPr bwMode="auto">
                        <a:xfrm>
                          <a:off x="0" y="0"/>
                          <a:ext cx="46609" cy="679"/>
                        </a:xfrm>
                        <a:custGeom>
                          <a:avLst/>
                          <a:gdLst>
                            <a:gd name="T0" fmla="*/ 0 w 4660900"/>
                            <a:gd name="T1" fmla="*/ 67944 h 67945"/>
                            <a:gd name="T2" fmla="*/ 4660900 w 4660900"/>
                            <a:gd name="T3" fmla="*/ 67944 h 67945"/>
                            <a:gd name="T4" fmla="*/ 4660900 w 4660900"/>
                            <a:gd name="T5" fmla="*/ 0 h 67945"/>
                            <a:gd name="T6" fmla="*/ 0 w 4660900"/>
                            <a:gd name="T7" fmla="*/ 0 h 67945"/>
                            <a:gd name="T8" fmla="*/ 0 w 4660900"/>
                            <a:gd name="T9" fmla="*/ 67944 h 67945"/>
                          </a:gdLst>
                          <a:ahLst/>
                          <a:cxnLst>
                            <a:cxn ang="0">
                              <a:pos x="T0" y="T1"/>
                            </a:cxn>
                            <a:cxn ang="0">
                              <a:pos x="T2" y="T3"/>
                            </a:cxn>
                            <a:cxn ang="0">
                              <a:pos x="T4" y="T5"/>
                            </a:cxn>
                            <a:cxn ang="0">
                              <a:pos x="T6" y="T7"/>
                            </a:cxn>
                            <a:cxn ang="0">
                              <a:pos x="T8" y="T9"/>
                            </a:cxn>
                          </a:cxnLst>
                          <a:rect l="0" t="0" r="r" b="b"/>
                          <a:pathLst>
                            <a:path w="4660900" h="67945">
                              <a:moveTo>
                                <a:pt x="0" y="67944"/>
                              </a:moveTo>
                              <a:lnTo>
                                <a:pt x="4660900" y="67944"/>
                              </a:lnTo>
                              <a:lnTo>
                                <a:pt x="4660900" y="0"/>
                              </a:lnTo>
                              <a:lnTo>
                                <a:pt x="0" y="0"/>
                              </a:lnTo>
                              <a:lnTo>
                                <a:pt x="0" y="67944"/>
                              </a:lnTo>
                              <a:close/>
                            </a:path>
                          </a:pathLst>
                        </a:custGeom>
                        <a:solidFill>
                          <a:srgbClr val="0095DC"/>
                        </a:solidFill>
                        <a:ln>
                          <a:noFill/>
                        </a:ln>
                      </wps:spPr>
                      <wps:bodyPr rot="0" vert="horz" wrap="square" lIns="91440" tIns="45720" rIns="91440" bIns="45720" anchor="t" anchorCtr="0" upright="1">
                        <a:noAutofit/>
                      </wps:bodyPr>
                    </wps:wsp>
                    <wps:wsp>
                      <wps:cNvPr id="14" name="Graphic 3"/>
                      <wps:cNvSpPr>
                        <a:spLocks/>
                      </wps:cNvSpPr>
                      <wps:spPr bwMode="auto">
                        <a:xfrm>
                          <a:off x="46609" y="0"/>
                          <a:ext cx="29000" cy="673"/>
                        </a:xfrm>
                        <a:custGeom>
                          <a:avLst/>
                          <a:gdLst>
                            <a:gd name="T0" fmla="*/ 0 w 2900045"/>
                            <a:gd name="T1" fmla="*/ 0 h 67310"/>
                            <a:gd name="T2" fmla="*/ 0 w 2900045"/>
                            <a:gd name="T3" fmla="*/ 67309 h 67310"/>
                            <a:gd name="T4" fmla="*/ 2899664 w 2900045"/>
                            <a:gd name="T5" fmla="*/ 67309 h 67310"/>
                            <a:gd name="T6" fmla="*/ 2899664 w 2900045"/>
                            <a:gd name="T7" fmla="*/ 0 h 67310"/>
                            <a:gd name="T8" fmla="*/ 0 w 2900045"/>
                            <a:gd name="T9" fmla="*/ 0 h 67310"/>
                          </a:gdLst>
                          <a:ahLst/>
                          <a:cxnLst>
                            <a:cxn ang="0">
                              <a:pos x="T0" y="T1"/>
                            </a:cxn>
                            <a:cxn ang="0">
                              <a:pos x="T2" y="T3"/>
                            </a:cxn>
                            <a:cxn ang="0">
                              <a:pos x="T4" y="T5"/>
                            </a:cxn>
                            <a:cxn ang="0">
                              <a:pos x="T6" y="T7"/>
                            </a:cxn>
                            <a:cxn ang="0">
                              <a:pos x="T8" y="T9"/>
                            </a:cxn>
                          </a:cxnLst>
                          <a:rect l="0" t="0" r="r" b="b"/>
                          <a:pathLst>
                            <a:path w="2900045" h="67310">
                              <a:moveTo>
                                <a:pt x="0" y="0"/>
                              </a:moveTo>
                              <a:lnTo>
                                <a:pt x="0" y="67309"/>
                              </a:lnTo>
                              <a:lnTo>
                                <a:pt x="2899664" y="67309"/>
                              </a:lnTo>
                              <a:lnTo>
                                <a:pt x="2899664" y="0"/>
                              </a:lnTo>
                              <a:lnTo>
                                <a:pt x="0" y="0"/>
                              </a:lnTo>
                              <a:close/>
                            </a:path>
                          </a:pathLst>
                        </a:custGeom>
                        <a:solidFill>
                          <a:srgbClr val="041E4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30D1E" id="Group 1" o:spid="_x0000_s1026" style="position:absolute;margin-left:0;margin-top:0;width:595.35pt;height:5.35pt;z-index:-16020992;mso-wrap-distance-left:0;mso-wrap-distance-right:0;mso-position-horizontal-relative:page;mso-position-vertical-relative:page" coordsize="75609,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">
              <v:shape id="Graphic 2" o:spid="_x0000_s1027" style="position:absolute;width:46609;height:679;visibility:visible;mso-wrap-style:square;v-text-anchor:top" coordsize="466090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" path="m,67944r4660900,l4660900,,,,,67944xe" fillcolor="#0095dc" stroked="f">
                <v:path arrowok="t" o:connecttype="custom" o:connectlocs="0,679;46609,679;46609,0;0,0;0,679" o:connectangles="0,0,0,0,0"/>
              </v:shape>
              <v:shape id="Graphic 3" o:spid="_x0000_s1028" style="position:absolute;left:46609;width:29000;height:673;visibility:visible;mso-wrap-style:square;v-text-anchor:top" coordsize="290004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" path="m,l,67309r2899664,l2899664,,,xe" fillcolor="#041e42" stroked="f">
                <v:path arrowok="t" o:connecttype="custom" o:connectlocs="0,0;0,673;28996,673;28996,0;0,0" o:connectangles="0,0,0,0,0"/>
              </v:shape>
              <w10:wrap anchorx="page" anchory="page"/>
            </v:group>
          </w:pict>
        </mc:Fallback>
      </mc:AlternateContent>
    </w:r>
    <w:r w:rsidR="0064210B">
      <w:rPr>
        <w:noProof/>
        <w:lang w:val="en-GB" w:eastAsia="en-GB"/>
      </w:rPr>
      <w:drawing>
        <wp:anchor distT="0" distB="0" distL="0" distR="0" simplePos="0" relativeHeight="487296000" behindDoc="1" locked="0" layoutInCell="1" allowOverlap="1" wp14:anchorId="73590E33" wp14:editId="3A82AD2B">
          <wp:simplePos x="0" y="0"/>
          <wp:positionH relativeFrom="page">
            <wp:posOffset>3534559</wp:posOffset>
          </wp:positionH>
          <wp:positionV relativeFrom="page">
            <wp:posOffset>374903</wp:posOffset>
          </wp:positionV>
          <wp:extent cx="3728172" cy="48463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3728172" cy="48463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A9F7" w14:textId="77777777" w:rsidR="00953B45" w:rsidRDefault="00953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684"/>
    <w:multiLevelType w:val="hybridMultilevel"/>
    <w:tmpl w:val="D436C9C2"/>
    <w:lvl w:ilvl="0" w:tplc="BFE2CD62">
      <w:numFmt w:val="bullet"/>
      <w:lvlText w:val=""/>
      <w:lvlJc w:val="left"/>
      <w:pPr>
        <w:ind w:left="983" w:hanging="360"/>
      </w:pPr>
      <w:rPr>
        <w:rFonts w:ascii="Symbol" w:eastAsia="Symbol" w:hAnsi="Symbol" w:cs="Symbol" w:hint="default"/>
        <w:b w:val="0"/>
        <w:bCs w:val="0"/>
        <w:i w:val="0"/>
        <w:iCs w:val="0"/>
        <w:spacing w:val="0"/>
        <w:w w:val="99"/>
        <w:sz w:val="20"/>
        <w:szCs w:val="20"/>
        <w:lang w:val="en-US" w:eastAsia="en-US" w:bidi="ar-SA"/>
      </w:rPr>
    </w:lvl>
    <w:lvl w:ilvl="1" w:tplc="BF7CB2F6">
      <w:numFmt w:val="bullet"/>
      <w:lvlText w:val="•"/>
      <w:lvlJc w:val="left"/>
      <w:pPr>
        <w:ind w:left="1784" w:hanging="360"/>
      </w:pPr>
      <w:rPr>
        <w:rFonts w:hint="default"/>
        <w:lang w:val="en-US" w:eastAsia="en-US" w:bidi="ar-SA"/>
      </w:rPr>
    </w:lvl>
    <w:lvl w:ilvl="2" w:tplc="26947162">
      <w:numFmt w:val="bullet"/>
      <w:lvlText w:val="•"/>
      <w:lvlJc w:val="left"/>
      <w:pPr>
        <w:ind w:left="2588" w:hanging="360"/>
      </w:pPr>
      <w:rPr>
        <w:rFonts w:hint="default"/>
        <w:lang w:val="en-US" w:eastAsia="en-US" w:bidi="ar-SA"/>
      </w:rPr>
    </w:lvl>
    <w:lvl w:ilvl="3" w:tplc="2DA09838">
      <w:numFmt w:val="bullet"/>
      <w:lvlText w:val="•"/>
      <w:lvlJc w:val="left"/>
      <w:pPr>
        <w:ind w:left="3392" w:hanging="360"/>
      </w:pPr>
      <w:rPr>
        <w:rFonts w:hint="default"/>
        <w:lang w:val="en-US" w:eastAsia="en-US" w:bidi="ar-SA"/>
      </w:rPr>
    </w:lvl>
    <w:lvl w:ilvl="4" w:tplc="07AEE5FA">
      <w:numFmt w:val="bullet"/>
      <w:lvlText w:val="•"/>
      <w:lvlJc w:val="left"/>
      <w:pPr>
        <w:ind w:left="4196" w:hanging="360"/>
      </w:pPr>
      <w:rPr>
        <w:rFonts w:hint="default"/>
        <w:lang w:val="en-US" w:eastAsia="en-US" w:bidi="ar-SA"/>
      </w:rPr>
    </w:lvl>
    <w:lvl w:ilvl="5" w:tplc="239C664E">
      <w:numFmt w:val="bullet"/>
      <w:lvlText w:val="•"/>
      <w:lvlJc w:val="left"/>
      <w:pPr>
        <w:ind w:left="5000" w:hanging="360"/>
      </w:pPr>
      <w:rPr>
        <w:rFonts w:hint="default"/>
        <w:lang w:val="en-US" w:eastAsia="en-US" w:bidi="ar-SA"/>
      </w:rPr>
    </w:lvl>
    <w:lvl w:ilvl="6" w:tplc="1F3A5272">
      <w:numFmt w:val="bullet"/>
      <w:lvlText w:val="•"/>
      <w:lvlJc w:val="left"/>
      <w:pPr>
        <w:ind w:left="5804" w:hanging="360"/>
      </w:pPr>
      <w:rPr>
        <w:rFonts w:hint="default"/>
        <w:lang w:val="en-US" w:eastAsia="en-US" w:bidi="ar-SA"/>
      </w:rPr>
    </w:lvl>
    <w:lvl w:ilvl="7" w:tplc="4022AD00">
      <w:numFmt w:val="bullet"/>
      <w:lvlText w:val="•"/>
      <w:lvlJc w:val="left"/>
      <w:pPr>
        <w:ind w:left="6608" w:hanging="360"/>
      </w:pPr>
      <w:rPr>
        <w:rFonts w:hint="default"/>
        <w:lang w:val="en-US" w:eastAsia="en-US" w:bidi="ar-SA"/>
      </w:rPr>
    </w:lvl>
    <w:lvl w:ilvl="8" w:tplc="81E00F0E">
      <w:numFmt w:val="bullet"/>
      <w:lvlText w:val="•"/>
      <w:lvlJc w:val="left"/>
      <w:pPr>
        <w:ind w:left="7412" w:hanging="360"/>
      </w:pPr>
      <w:rPr>
        <w:rFonts w:hint="default"/>
        <w:lang w:val="en-US" w:eastAsia="en-US" w:bidi="ar-SA"/>
      </w:rPr>
    </w:lvl>
  </w:abstractNum>
  <w:abstractNum w:abstractNumId="1" w15:restartNumberingAfterBreak="0">
    <w:nsid w:val="10315927"/>
    <w:multiLevelType w:val="hybridMultilevel"/>
    <w:tmpl w:val="CD4468E8"/>
    <w:lvl w:ilvl="0" w:tplc="001220E6">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750816DE">
      <w:numFmt w:val="bullet"/>
      <w:lvlText w:val="•"/>
      <w:lvlJc w:val="left"/>
      <w:pPr>
        <w:ind w:left="1316" w:hanging="360"/>
      </w:pPr>
      <w:rPr>
        <w:rFonts w:hint="default"/>
        <w:lang w:val="en-US" w:eastAsia="en-US" w:bidi="ar-SA"/>
      </w:rPr>
    </w:lvl>
    <w:lvl w:ilvl="2" w:tplc="C6A8D0C4">
      <w:numFmt w:val="bullet"/>
      <w:lvlText w:val="•"/>
      <w:lvlJc w:val="left"/>
      <w:pPr>
        <w:ind w:left="2172" w:hanging="360"/>
      </w:pPr>
      <w:rPr>
        <w:rFonts w:hint="default"/>
        <w:lang w:val="en-US" w:eastAsia="en-US" w:bidi="ar-SA"/>
      </w:rPr>
    </w:lvl>
    <w:lvl w:ilvl="3" w:tplc="A14C7F46">
      <w:numFmt w:val="bullet"/>
      <w:lvlText w:val="•"/>
      <w:lvlJc w:val="left"/>
      <w:pPr>
        <w:ind w:left="3028" w:hanging="360"/>
      </w:pPr>
      <w:rPr>
        <w:rFonts w:hint="default"/>
        <w:lang w:val="en-US" w:eastAsia="en-US" w:bidi="ar-SA"/>
      </w:rPr>
    </w:lvl>
    <w:lvl w:ilvl="4" w:tplc="3594D512">
      <w:numFmt w:val="bullet"/>
      <w:lvlText w:val="•"/>
      <w:lvlJc w:val="left"/>
      <w:pPr>
        <w:ind w:left="3884" w:hanging="360"/>
      </w:pPr>
      <w:rPr>
        <w:rFonts w:hint="default"/>
        <w:lang w:val="en-US" w:eastAsia="en-US" w:bidi="ar-SA"/>
      </w:rPr>
    </w:lvl>
    <w:lvl w:ilvl="5" w:tplc="9BAEE51E">
      <w:numFmt w:val="bullet"/>
      <w:lvlText w:val="•"/>
      <w:lvlJc w:val="left"/>
      <w:pPr>
        <w:ind w:left="4740" w:hanging="360"/>
      </w:pPr>
      <w:rPr>
        <w:rFonts w:hint="default"/>
        <w:lang w:val="en-US" w:eastAsia="en-US" w:bidi="ar-SA"/>
      </w:rPr>
    </w:lvl>
    <w:lvl w:ilvl="6" w:tplc="2F8216BE">
      <w:numFmt w:val="bullet"/>
      <w:lvlText w:val="•"/>
      <w:lvlJc w:val="left"/>
      <w:pPr>
        <w:ind w:left="5596" w:hanging="360"/>
      </w:pPr>
      <w:rPr>
        <w:rFonts w:hint="default"/>
        <w:lang w:val="en-US" w:eastAsia="en-US" w:bidi="ar-SA"/>
      </w:rPr>
    </w:lvl>
    <w:lvl w:ilvl="7" w:tplc="C972BFD6">
      <w:numFmt w:val="bullet"/>
      <w:lvlText w:val="•"/>
      <w:lvlJc w:val="left"/>
      <w:pPr>
        <w:ind w:left="6452" w:hanging="360"/>
      </w:pPr>
      <w:rPr>
        <w:rFonts w:hint="default"/>
        <w:lang w:val="en-US" w:eastAsia="en-US" w:bidi="ar-SA"/>
      </w:rPr>
    </w:lvl>
    <w:lvl w:ilvl="8" w:tplc="F7984C4E">
      <w:numFmt w:val="bullet"/>
      <w:lvlText w:val="•"/>
      <w:lvlJc w:val="left"/>
      <w:pPr>
        <w:ind w:left="7308" w:hanging="360"/>
      </w:pPr>
      <w:rPr>
        <w:rFonts w:hint="default"/>
        <w:lang w:val="en-US" w:eastAsia="en-US" w:bidi="ar-SA"/>
      </w:rPr>
    </w:lvl>
  </w:abstractNum>
  <w:abstractNum w:abstractNumId="2" w15:restartNumberingAfterBreak="0">
    <w:nsid w:val="3F184E88"/>
    <w:multiLevelType w:val="hybridMultilevel"/>
    <w:tmpl w:val="DE18E760"/>
    <w:lvl w:ilvl="0" w:tplc="11FC5874">
      <w:numFmt w:val="bullet"/>
      <w:lvlText w:val=""/>
      <w:lvlJc w:val="left"/>
      <w:pPr>
        <w:ind w:left="815" w:hanging="360"/>
      </w:pPr>
      <w:rPr>
        <w:rFonts w:ascii="Symbol" w:eastAsia="Symbol" w:hAnsi="Symbol" w:cs="Symbol" w:hint="default"/>
        <w:b w:val="0"/>
        <w:bCs w:val="0"/>
        <w:i w:val="0"/>
        <w:iCs w:val="0"/>
        <w:spacing w:val="0"/>
        <w:w w:val="100"/>
        <w:sz w:val="24"/>
        <w:szCs w:val="24"/>
        <w:lang w:val="en-US" w:eastAsia="en-US" w:bidi="ar-SA"/>
      </w:rPr>
    </w:lvl>
    <w:lvl w:ilvl="1" w:tplc="E2C64B84">
      <w:numFmt w:val="bullet"/>
      <w:lvlText w:val="•"/>
      <w:lvlJc w:val="left"/>
      <w:pPr>
        <w:ind w:left="1640" w:hanging="360"/>
      </w:pPr>
      <w:rPr>
        <w:rFonts w:hint="default"/>
        <w:lang w:val="en-US" w:eastAsia="en-US" w:bidi="ar-SA"/>
      </w:rPr>
    </w:lvl>
    <w:lvl w:ilvl="2" w:tplc="661EF5DC">
      <w:numFmt w:val="bullet"/>
      <w:lvlText w:val="•"/>
      <w:lvlJc w:val="left"/>
      <w:pPr>
        <w:ind w:left="2460" w:hanging="360"/>
      </w:pPr>
      <w:rPr>
        <w:rFonts w:hint="default"/>
        <w:lang w:val="en-US" w:eastAsia="en-US" w:bidi="ar-SA"/>
      </w:rPr>
    </w:lvl>
    <w:lvl w:ilvl="3" w:tplc="9972492C">
      <w:numFmt w:val="bullet"/>
      <w:lvlText w:val="•"/>
      <w:lvlJc w:val="left"/>
      <w:pPr>
        <w:ind w:left="3280" w:hanging="360"/>
      </w:pPr>
      <w:rPr>
        <w:rFonts w:hint="default"/>
        <w:lang w:val="en-US" w:eastAsia="en-US" w:bidi="ar-SA"/>
      </w:rPr>
    </w:lvl>
    <w:lvl w:ilvl="4" w:tplc="B30671A2">
      <w:numFmt w:val="bullet"/>
      <w:lvlText w:val="•"/>
      <w:lvlJc w:val="left"/>
      <w:pPr>
        <w:ind w:left="4100" w:hanging="360"/>
      </w:pPr>
      <w:rPr>
        <w:rFonts w:hint="default"/>
        <w:lang w:val="en-US" w:eastAsia="en-US" w:bidi="ar-SA"/>
      </w:rPr>
    </w:lvl>
    <w:lvl w:ilvl="5" w:tplc="EA0EACC6">
      <w:numFmt w:val="bullet"/>
      <w:lvlText w:val="•"/>
      <w:lvlJc w:val="left"/>
      <w:pPr>
        <w:ind w:left="4920" w:hanging="360"/>
      </w:pPr>
      <w:rPr>
        <w:rFonts w:hint="default"/>
        <w:lang w:val="en-US" w:eastAsia="en-US" w:bidi="ar-SA"/>
      </w:rPr>
    </w:lvl>
    <w:lvl w:ilvl="6" w:tplc="CDF612E2">
      <w:numFmt w:val="bullet"/>
      <w:lvlText w:val="•"/>
      <w:lvlJc w:val="left"/>
      <w:pPr>
        <w:ind w:left="5740" w:hanging="360"/>
      </w:pPr>
      <w:rPr>
        <w:rFonts w:hint="default"/>
        <w:lang w:val="en-US" w:eastAsia="en-US" w:bidi="ar-SA"/>
      </w:rPr>
    </w:lvl>
    <w:lvl w:ilvl="7" w:tplc="B1B4CD04">
      <w:numFmt w:val="bullet"/>
      <w:lvlText w:val="•"/>
      <w:lvlJc w:val="left"/>
      <w:pPr>
        <w:ind w:left="6560" w:hanging="360"/>
      </w:pPr>
      <w:rPr>
        <w:rFonts w:hint="default"/>
        <w:lang w:val="en-US" w:eastAsia="en-US" w:bidi="ar-SA"/>
      </w:rPr>
    </w:lvl>
    <w:lvl w:ilvl="8" w:tplc="B9188048">
      <w:numFmt w:val="bullet"/>
      <w:lvlText w:val="•"/>
      <w:lvlJc w:val="left"/>
      <w:pPr>
        <w:ind w:left="7380" w:hanging="360"/>
      </w:pPr>
      <w:rPr>
        <w:rFonts w:hint="default"/>
        <w:lang w:val="en-US" w:eastAsia="en-US" w:bidi="ar-SA"/>
      </w:rPr>
    </w:lvl>
  </w:abstractNum>
  <w:abstractNum w:abstractNumId="3"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94E38"/>
    <w:multiLevelType w:val="hybridMultilevel"/>
    <w:tmpl w:val="DB7835D2"/>
    <w:lvl w:ilvl="0" w:tplc="4008F9B4">
      <w:numFmt w:val="bullet"/>
      <w:lvlText w:val=""/>
      <w:lvlJc w:val="left"/>
      <w:pPr>
        <w:ind w:left="854" w:hanging="399"/>
      </w:pPr>
      <w:rPr>
        <w:rFonts w:ascii="Symbol" w:eastAsia="Symbol" w:hAnsi="Symbol" w:cs="Symbol" w:hint="default"/>
        <w:b w:val="0"/>
        <w:bCs w:val="0"/>
        <w:i w:val="0"/>
        <w:iCs w:val="0"/>
        <w:spacing w:val="0"/>
        <w:w w:val="99"/>
        <w:sz w:val="20"/>
        <w:szCs w:val="20"/>
        <w:lang w:val="en-US" w:eastAsia="en-US" w:bidi="ar-SA"/>
      </w:rPr>
    </w:lvl>
    <w:lvl w:ilvl="1" w:tplc="1D3CCD78">
      <w:numFmt w:val="bullet"/>
      <w:lvlText w:val="•"/>
      <w:lvlJc w:val="left"/>
      <w:pPr>
        <w:ind w:left="1676" w:hanging="399"/>
      </w:pPr>
      <w:rPr>
        <w:rFonts w:hint="default"/>
        <w:lang w:val="en-US" w:eastAsia="en-US" w:bidi="ar-SA"/>
      </w:rPr>
    </w:lvl>
    <w:lvl w:ilvl="2" w:tplc="0944CA70">
      <w:numFmt w:val="bullet"/>
      <w:lvlText w:val="•"/>
      <w:lvlJc w:val="left"/>
      <w:pPr>
        <w:ind w:left="2492" w:hanging="399"/>
      </w:pPr>
      <w:rPr>
        <w:rFonts w:hint="default"/>
        <w:lang w:val="en-US" w:eastAsia="en-US" w:bidi="ar-SA"/>
      </w:rPr>
    </w:lvl>
    <w:lvl w:ilvl="3" w:tplc="B71EA662">
      <w:numFmt w:val="bullet"/>
      <w:lvlText w:val="•"/>
      <w:lvlJc w:val="left"/>
      <w:pPr>
        <w:ind w:left="3308" w:hanging="399"/>
      </w:pPr>
      <w:rPr>
        <w:rFonts w:hint="default"/>
        <w:lang w:val="en-US" w:eastAsia="en-US" w:bidi="ar-SA"/>
      </w:rPr>
    </w:lvl>
    <w:lvl w:ilvl="4" w:tplc="731A5038">
      <w:numFmt w:val="bullet"/>
      <w:lvlText w:val="•"/>
      <w:lvlJc w:val="left"/>
      <w:pPr>
        <w:ind w:left="4124" w:hanging="399"/>
      </w:pPr>
      <w:rPr>
        <w:rFonts w:hint="default"/>
        <w:lang w:val="en-US" w:eastAsia="en-US" w:bidi="ar-SA"/>
      </w:rPr>
    </w:lvl>
    <w:lvl w:ilvl="5" w:tplc="D612FBBA">
      <w:numFmt w:val="bullet"/>
      <w:lvlText w:val="•"/>
      <w:lvlJc w:val="left"/>
      <w:pPr>
        <w:ind w:left="4940" w:hanging="399"/>
      </w:pPr>
      <w:rPr>
        <w:rFonts w:hint="default"/>
        <w:lang w:val="en-US" w:eastAsia="en-US" w:bidi="ar-SA"/>
      </w:rPr>
    </w:lvl>
    <w:lvl w:ilvl="6" w:tplc="AD74CC9A">
      <w:numFmt w:val="bullet"/>
      <w:lvlText w:val="•"/>
      <w:lvlJc w:val="left"/>
      <w:pPr>
        <w:ind w:left="5756" w:hanging="399"/>
      </w:pPr>
      <w:rPr>
        <w:rFonts w:hint="default"/>
        <w:lang w:val="en-US" w:eastAsia="en-US" w:bidi="ar-SA"/>
      </w:rPr>
    </w:lvl>
    <w:lvl w:ilvl="7" w:tplc="ECF64580">
      <w:numFmt w:val="bullet"/>
      <w:lvlText w:val="•"/>
      <w:lvlJc w:val="left"/>
      <w:pPr>
        <w:ind w:left="6572" w:hanging="399"/>
      </w:pPr>
      <w:rPr>
        <w:rFonts w:hint="default"/>
        <w:lang w:val="en-US" w:eastAsia="en-US" w:bidi="ar-SA"/>
      </w:rPr>
    </w:lvl>
    <w:lvl w:ilvl="8" w:tplc="CB7CCAE2">
      <w:numFmt w:val="bullet"/>
      <w:lvlText w:val="•"/>
      <w:lvlJc w:val="left"/>
      <w:pPr>
        <w:ind w:left="7388" w:hanging="399"/>
      </w:pPr>
      <w:rPr>
        <w:rFonts w:hint="default"/>
        <w:lang w:val="en-US" w:eastAsia="en-US" w:bidi="ar-SA"/>
      </w:rPr>
    </w:lvl>
  </w:abstractNum>
  <w:abstractNum w:abstractNumId="5" w15:restartNumberingAfterBreak="0">
    <w:nsid w:val="59BC4D32"/>
    <w:multiLevelType w:val="multilevel"/>
    <w:tmpl w:val="9C20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C67F2B"/>
    <w:multiLevelType w:val="hybridMultilevel"/>
    <w:tmpl w:val="BAFE13C0"/>
    <w:lvl w:ilvl="0" w:tplc="EC8A2CA8">
      <w:numFmt w:val="bullet"/>
      <w:lvlText w:val=""/>
      <w:lvlJc w:val="left"/>
      <w:pPr>
        <w:ind w:left="815" w:hanging="360"/>
      </w:pPr>
      <w:rPr>
        <w:rFonts w:ascii="Symbol" w:eastAsia="Symbol" w:hAnsi="Symbol" w:cs="Symbol" w:hint="default"/>
        <w:b w:val="0"/>
        <w:bCs w:val="0"/>
        <w:i w:val="0"/>
        <w:iCs w:val="0"/>
        <w:spacing w:val="0"/>
        <w:w w:val="100"/>
        <w:sz w:val="24"/>
        <w:szCs w:val="24"/>
        <w:lang w:val="en-US" w:eastAsia="en-US" w:bidi="ar-SA"/>
      </w:rPr>
    </w:lvl>
    <w:lvl w:ilvl="1" w:tplc="9FF032B0">
      <w:numFmt w:val="bullet"/>
      <w:lvlText w:val="•"/>
      <w:lvlJc w:val="left"/>
      <w:pPr>
        <w:ind w:left="1640" w:hanging="360"/>
      </w:pPr>
      <w:rPr>
        <w:rFonts w:hint="default"/>
        <w:lang w:val="en-US" w:eastAsia="en-US" w:bidi="ar-SA"/>
      </w:rPr>
    </w:lvl>
    <w:lvl w:ilvl="2" w:tplc="D24C2460">
      <w:numFmt w:val="bullet"/>
      <w:lvlText w:val="•"/>
      <w:lvlJc w:val="left"/>
      <w:pPr>
        <w:ind w:left="2460" w:hanging="360"/>
      </w:pPr>
      <w:rPr>
        <w:rFonts w:hint="default"/>
        <w:lang w:val="en-US" w:eastAsia="en-US" w:bidi="ar-SA"/>
      </w:rPr>
    </w:lvl>
    <w:lvl w:ilvl="3" w:tplc="D3E0D22A">
      <w:numFmt w:val="bullet"/>
      <w:lvlText w:val="•"/>
      <w:lvlJc w:val="left"/>
      <w:pPr>
        <w:ind w:left="3280" w:hanging="360"/>
      </w:pPr>
      <w:rPr>
        <w:rFonts w:hint="default"/>
        <w:lang w:val="en-US" w:eastAsia="en-US" w:bidi="ar-SA"/>
      </w:rPr>
    </w:lvl>
    <w:lvl w:ilvl="4" w:tplc="35F698B4">
      <w:numFmt w:val="bullet"/>
      <w:lvlText w:val="•"/>
      <w:lvlJc w:val="left"/>
      <w:pPr>
        <w:ind w:left="4100" w:hanging="360"/>
      </w:pPr>
      <w:rPr>
        <w:rFonts w:hint="default"/>
        <w:lang w:val="en-US" w:eastAsia="en-US" w:bidi="ar-SA"/>
      </w:rPr>
    </w:lvl>
    <w:lvl w:ilvl="5" w:tplc="D0B8CE20">
      <w:numFmt w:val="bullet"/>
      <w:lvlText w:val="•"/>
      <w:lvlJc w:val="left"/>
      <w:pPr>
        <w:ind w:left="4920" w:hanging="360"/>
      </w:pPr>
      <w:rPr>
        <w:rFonts w:hint="default"/>
        <w:lang w:val="en-US" w:eastAsia="en-US" w:bidi="ar-SA"/>
      </w:rPr>
    </w:lvl>
    <w:lvl w:ilvl="6" w:tplc="617EAFC6">
      <w:numFmt w:val="bullet"/>
      <w:lvlText w:val="•"/>
      <w:lvlJc w:val="left"/>
      <w:pPr>
        <w:ind w:left="5740" w:hanging="360"/>
      </w:pPr>
      <w:rPr>
        <w:rFonts w:hint="default"/>
        <w:lang w:val="en-US" w:eastAsia="en-US" w:bidi="ar-SA"/>
      </w:rPr>
    </w:lvl>
    <w:lvl w:ilvl="7" w:tplc="DDDE0AA2">
      <w:numFmt w:val="bullet"/>
      <w:lvlText w:val="•"/>
      <w:lvlJc w:val="left"/>
      <w:pPr>
        <w:ind w:left="6560" w:hanging="360"/>
      </w:pPr>
      <w:rPr>
        <w:rFonts w:hint="default"/>
        <w:lang w:val="en-US" w:eastAsia="en-US" w:bidi="ar-SA"/>
      </w:rPr>
    </w:lvl>
    <w:lvl w:ilvl="8" w:tplc="4FD4F5AC">
      <w:numFmt w:val="bullet"/>
      <w:lvlText w:val="•"/>
      <w:lvlJc w:val="left"/>
      <w:pPr>
        <w:ind w:left="7380" w:hanging="360"/>
      </w:pPr>
      <w:rPr>
        <w:rFonts w:hint="default"/>
        <w:lang w:val="en-US" w:eastAsia="en-US" w:bidi="ar-SA"/>
      </w:rPr>
    </w:lvl>
  </w:abstractNum>
  <w:abstractNum w:abstractNumId="7" w15:restartNumberingAfterBreak="0">
    <w:nsid w:val="6A6B4906"/>
    <w:multiLevelType w:val="hybridMultilevel"/>
    <w:tmpl w:val="7C4A969A"/>
    <w:lvl w:ilvl="0" w:tplc="37A6322E">
      <w:numFmt w:val="bullet"/>
      <w:lvlText w:val=""/>
      <w:lvlJc w:val="left"/>
      <w:pPr>
        <w:ind w:left="827" w:hanging="360"/>
      </w:pPr>
      <w:rPr>
        <w:rFonts w:ascii="Symbol" w:eastAsia="Symbol" w:hAnsi="Symbol" w:cs="Symbol" w:hint="default"/>
        <w:spacing w:val="0"/>
        <w:w w:val="100"/>
        <w:lang w:val="en-US" w:eastAsia="en-US" w:bidi="ar-SA"/>
      </w:rPr>
    </w:lvl>
    <w:lvl w:ilvl="1" w:tplc="8A6CFA24">
      <w:numFmt w:val="bullet"/>
      <w:lvlText w:val="•"/>
      <w:lvlJc w:val="left"/>
      <w:pPr>
        <w:ind w:left="1640" w:hanging="360"/>
      </w:pPr>
      <w:rPr>
        <w:rFonts w:hint="default"/>
        <w:lang w:val="en-US" w:eastAsia="en-US" w:bidi="ar-SA"/>
      </w:rPr>
    </w:lvl>
    <w:lvl w:ilvl="2" w:tplc="BCBAB3EC">
      <w:numFmt w:val="bullet"/>
      <w:lvlText w:val="•"/>
      <w:lvlJc w:val="left"/>
      <w:pPr>
        <w:ind w:left="2460" w:hanging="360"/>
      </w:pPr>
      <w:rPr>
        <w:rFonts w:hint="default"/>
        <w:lang w:val="en-US" w:eastAsia="en-US" w:bidi="ar-SA"/>
      </w:rPr>
    </w:lvl>
    <w:lvl w:ilvl="3" w:tplc="EBA229F0">
      <w:numFmt w:val="bullet"/>
      <w:lvlText w:val="•"/>
      <w:lvlJc w:val="left"/>
      <w:pPr>
        <w:ind w:left="3280" w:hanging="360"/>
      </w:pPr>
      <w:rPr>
        <w:rFonts w:hint="default"/>
        <w:lang w:val="en-US" w:eastAsia="en-US" w:bidi="ar-SA"/>
      </w:rPr>
    </w:lvl>
    <w:lvl w:ilvl="4" w:tplc="4B0EC3F4">
      <w:numFmt w:val="bullet"/>
      <w:lvlText w:val="•"/>
      <w:lvlJc w:val="left"/>
      <w:pPr>
        <w:ind w:left="4100" w:hanging="360"/>
      </w:pPr>
      <w:rPr>
        <w:rFonts w:hint="default"/>
        <w:lang w:val="en-US" w:eastAsia="en-US" w:bidi="ar-SA"/>
      </w:rPr>
    </w:lvl>
    <w:lvl w:ilvl="5" w:tplc="EFECF3F0">
      <w:numFmt w:val="bullet"/>
      <w:lvlText w:val="•"/>
      <w:lvlJc w:val="left"/>
      <w:pPr>
        <w:ind w:left="4920" w:hanging="360"/>
      </w:pPr>
      <w:rPr>
        <w:rFonts w:hint="default"/>
        <w:lang w:val="en-US" w:eastAsia="en-US" w:bidi="ar-SA"/>
      </w:rPr>
    </w:lvl>
    <w:lvl w:ilvl="6" w:tplc="CFE06BC2">
      <w:numFmt w:val="bullet"/>
      <w:lvlText w:val="•"/>
      <w:lvlJc w:val="left"/>
      <w:pPr>
        <w:ind w:left="5740" w:hanging="360"/>
      </w:pPr>
      <w:rPr>
        <w:rFonts w:hint="default"/>
        <w:lang w:val="en-US" w:eastAsia="en-US" w:bidi="ar-SA"/>
      </w:rPr>
    </w:lvl>
    <w:lvl w:ilvl="7" w:tplc="854C3CFC">
      <w:numFmt w:val="bullet"/>
      <w:lvlText w:val="•"/>
      <w:lvlJc w:val="left"/>
      <w:pPr>
        <w:ind w:left="6560" w:hanging="360"/>
      </w:pPr>
      <w:rPr>
        <w:rFonts w:hint="default"/>
        <w:lang w:val="en-US" w:eastAsia="en-US" w:bidi="ar-SA"/>
      </w:rPr>
    </w:lvl>
    <w:lvl w:ilvl="8" w:tplc="06A4401C">
      <w:numFmt w:val="bullet"/>
      <w:lvlText w:val="•"/>
      <w:lvlJc w:val="left"/>
      <w:pPr>
        <w:ind w:left="7380" w:hanging="360"/>
      </w:pPr>
      <w:rPr>
        <w:rFonts w:hint="default"/>
        <w:lang w:val="en-US" w:eastAsia="en-US" w:bidi="ar-SA"/>
      </w:rPr>
    </w:lvl>
  </w:abstractNum>
  <w:abstractNum w:abstractNumId="8" w15:restartNumberingAfterBreak="0">
    <w:nsid w:val="6C95616E"/>
    <w:multiLevelType w:val="hybridMultilevel"/>
    <w:tmpl w:val="2D7659D4"/>
    <w:lvl w:ilvl="0" w:tplc="75689992">
      <w:numFmt w:val="bullet"/>
      <w:lvlText w:val=""/>
      <w:lvlJc w:val="left"/>
      <w:pPr>
        <w:ind w:left="892" w:hanging="360"/>
      </w:pPr>
      <w:rPr>
        <w:rFonts w:ascii="Symbol" w:eastAsia="Symbol" w:hAnsi="Symbol" w:cs="Symbol" w:hint="default"/>
        <w:spacing w:val="0"/>
        <w:w w:val="100"/>
        <w:lang w:val="en-US" w:eastAsia="en-US" w:bidi="ar-SA"/>
      </w:rPr>
    </w:lvl>
    <w:lvl w:ilvl="1" w:tplc="F5F09E1C">
      <w:numFmt w:val="bullet"/>
      <w:lvlText w:val="•"/>
      <w:lvlJc w:val="left"/>
      <w:pPr>
        <w:ind w:left="1712" w:hanging="360"/>
      </w:pPr>
      <w:rPr>
        <w:rFonts w:hint="default"/>
        <w:lang w:val="en-US" w:eastAsia="en-US" w:bidi="ar-SA"/>
      </w:rPr>
    </w:lvl>
    <w:lvl w:ilvl="2" w:tplc="3580DEC6">
      <w:numFmt w:val="bullet"/>
      <w:lvlText w:val="•"/>
      <w:lvlJc w:val="left"/>
      <w:pPr>
        <w:ind w:left="2524" w:hanging="360"/>
      </w:pPr>
      <w:rPr>
        <w:rFonts w:hint="default"/>
        <w:lang w:val="en-US" w:eastAsia="en-US" w:bidi="ar-SA"/>
      </w:rPr>
    </w:lvl>
    <w:lvl w:ilvl="3" w:tplc="E7F6846A">
      <w:numFmt w:val="bullet"/>
      <w:lvlText w:val="•"/>
      <w:lvlJc w:val="left"/>
      <w:pPr>
        <w:ind w:left="3336" w:hanging="360"/>
      </w:pPr>
      <w:rPr>
        <w:rFonts w:hint="default"/>
        <w:lang w:val="en-US" w:eastAsia="en-US" w:bidi="ar-SA"/>
      </w:rPr>
    </w:lvl>
    <w:lvl w:ilvl="4" w:tplc="7470630E">
      <w:numFmt w:val="bullet"/>
      <w:lvlText w:val="•"/>
      <w:lvlJc w:val="left"/>
      <w:pPr>
        <w:ind w:left="4148" w:hanging="360"/>
      </w:pPr>
      <w:rPr>
        <w:rFonts w:hint="default"/>
        <w:lang w:val="en-US" w:eastAsia="en-US" w:bidi="ar-SA"/>
      </w:rPr>
    </w:lvl>
    <w:lvl w:ilvl="5" w:tplc="8E40A2F6">
      <w:numFmt w:val="bullet"/>
      <w:lvlText w:val="•"/>
      <w:lvlJc w:val="left"/>
      <w:pPr>
        <w:ind w:left="4960" w:hanging="360"/>
      </w:pPr>
      <w:rPr>
        <w:rFonts w:hint="default"/>
        <w:lang w:val="en-US" w:eastAsia="en-US" w:bidi="ar-SA"/>
      </w:rPr>
    </w:lvl>
    <w:lvl w:ilvl="6" w:tplc="684C8200">
      <w:numFmt w:val="bullet"/>
      <w:lvlText w:val="•"/>
      <w:lvlJc w:val="left"/>
      <w:pPr>
        <w:ind w:left="5772" w:hanging="360"/>
      </w:pPr>
      <w:rPr>
        <w:rFonts w:hint="default"/>
        <w:lang w:val="en-US" w:eastAsia="en-US" w:bidi="ar-SA"/>
      </w:rPr>
    </w:lvl>
    <w:lvl w:ilvl="7" w:tplc="9960A2A2">
      <w:numFmt w:val="bullet"/>
      <w:lvlText w:val="•"/>
      <w:lvlJc w:val="left"/>
      <w:pPr>
        <w:ind w:left="6584" w:hanging="360"/>
      </w:pPr>
      <w:rPr>
        <w:rFonts w:hint="default"/>
        <w:lang w:val="en-US" w:eastAsia="en-US" w:bidi="ar-SA"/>
      </w:rPr>
    </w:lvl>
    <w:lvl w:ilvl="8" w:tplc="A7E80D4E">
      <w:numFmt w:val="bullet"/>
      <w:lvlText w:val="•"/>
      <w:lvlJc w:val="left"/>
      <w:pPr>
        <w:ind w:left="7396" w:hanging="360"/>
      </w:pPr>
      <w:rPr>
        <w:rFonts w:hint="default"/>
        <w:lang w:val="en-US" w:eastAsia="en-US" w:bidi="ar-SA"/>
      </w:rPr>
    </w:lvl>
  </w:abstractNum>
  <w:abstractNum w:abstractNumId="9" w15:restartNumberingAfterBreak="0">
    <w:nsid w:val="6CEE2740"/>
    <w:multiLevelType w:val="hybridMultilevel"/>
    <w:tmpl w:val="0154677E"/>
    <w:lvl w:ilvl="0" w:tplc="E578E04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61EE3B56">
      <w:numFmt w:val="bullet"/>
      <w:lvlText w:val="•"/>
      <w:lvlJc w:val="left"/>
      <w:pPr>
        <w:ind w:left="1640" w:hanging="360"/>
      </w:pPr>
      <w:rPr>
        <w:rFonts w:hint="default"/>
        <w:lang w:val="en-US" w:eastAsia="en-US" w:bidi="ar-SA"/>
      </w:rPr>
    </w:lvl>
    <w:lvl w:ilvl="2" w:tplc="DB3874A6">
      <w:numFmt w:val="bullet"/>
      <w:lvlText w:val="•"/>
      <w:lvlJc w:val="left"/>
      <w:pPr>
        <w:ind w:left="2460" w:hanging="360"/>
      </w:pPr>
      <w:rPr>
        <w:rFonts w:hint="default"/>
        <w:lang w:val="en-US" w:eastAsia="en-US" w:bidi="ar-SA"/>
      </w:rPr>
    </w:lvl>
    <w:lvl w:ilvl="3" w:tplc="9586AF7A">
      <w:numFmt w:val="bullet"/>
      <w:lvlText w:val="•"/>
      <w:lvlJc w:val="left"/>
      <w:pPr>
        <w:ind w:left="3280" w:hanging="360"/>
      </w:pPr>
      <w:rPr>
        <w:rFonts w:hint="default"/>
        <w:lang w:val="en-US" w:eastAsia="en-US" w:bidi="ar-SA"/>
      </w:rPr>
    </w:lvl>
    <w:lvl w:ilvl="4" w:tplc="627A5E9E">
      <w:numFmt w:val="bullet"/>
      <w:lvlText w:val="•"/>
      <w:lvlJc w:val="left"/>
      <w:pPr>
        <w:ind w:left="4100" w:hanging="360"/>
      </w:pPr>
      <w:rPr>
        <w:rFonts w:hint="default"/>
        <w:lang w:val="en-US" w:eastAsia="en-US" w:bidi="ar-SA"/>
      </w:rPr>
    </w:lvl>
    <w:lvl w:ilvl="5" w:tplc="495A7012">
      <w:numFmt w:val="bullet"/>
      <w:lvlText w:val="•"/>
      <w:lvlJc w:val="left"/>
      <w:pPr>
        <w:ind w:left="4920" w:hanging="360"/>
      </w:pPr>
      <w:rPr>
        <w:rFonts w:hint="default"/>
        <w:lang w:val="en-US" w:eastAsia="en-US" w:bidi="ar-SA"/>
      </w:rPr>
    </w:lvl>
    <w:lvl w:ilvl="6" w:tplc="C1D83544">
      <w:numFmt w:val="bullet"/>
      <w:lvlText w:val="•"/>
      <w:lvlJc w:val="left"/>
      <w:pPr>
        <w:ind w:left="5740" w:hanging="360"/>
      </w:pPr>
      <w:rPr>
        <w:rFonts w:hint="default"/>
        <w:lang w:val="en-US" w:eastAsia="en-US" w:bidi="ar-SA"/>
      </w:rPr>
    </w:lvl>
    <w:lvl w:ilvl="7" w:tplc="BB0E9A60">
      <w:numFmt w:val="bullet"/>
      <w:lvlText w:val="•"/>
      <w:lvlJc w:val="left"/>
      <w:pPr>
        <w:ind w:left="6560" w:hanging="360"/>
      </w:pPr>
      <w:rPr>
        <w:rFonts w:hint="default"/>
        <w:lang w:val="en-US" w:eastAsia="en-US" w:bidi="ar-SA"/>
      </w:rPr>
    </w:lvl>
    <w:lvl w:ilvl="8" w:tplc="D2D24ED8">
      <w:numFmt w:val="bullet"/>
      <w:lvlText w:val="•"/>
      <w:lvlJc w:val="left"/>
      <w:pPr>
        <w:ind w:left="7380" w:hanging="360"/>
      </w:pPr>
      <w:rPr>
        <w:rFonts w:hint="default"/>
        <w:lang w:val="en-US" w:eastAsia="en-US" w:bidi="ar-SA"/>
      </w:rPr>
    </w:lvl>
  </w:abstractNum>
  <w:abstractNum w:abstractNumId="10" w15:restartNumberingAfterBreak="0">
    <w:nsid w:val="73ED229A"/>
    <w:multiLevelType w:val="hybridMultilevel"/>
    <w:tmpl w:val="34248FC2"/>
    <w:lvl w:ilvl="0" w:tplc="81B8FA2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C512D5B8">
      <w:numFmt w:val="bullet"/>
      <w:lvlText w:val="•"/>
      <w:lvlJc w:val="left"/>
      <w:pPr>
        <w:ind w:left="1640" w:hanging="360"/>
      </w:pPr>
      <w:rPr>
        <w:rFonts w:hint="default"/>
        <w:lang w:val="en-US" w:eastAsia="en-US" w:bidi="ar-SA"/>
      </w:rPr>
    </w:lvl>
    <w:lvl w:ilvl="2" w:tplc="8476255C">
      <w:numFmt w:val="bullet"/>
      <w:lvlText w:val="•"/>
      <w:lvlJc w:val="left"/>
      <w:pPr>
        <w:ind w:left="2460" w:hanging="360"/>
      </w:pPr>
      <w:rPr>
        <w:rFonts w:hint="default"/>
        <w:lang w:val="en-US" w:eastAsia="en-US" w:bidi="ar-SA"/>
      </w:rPr>
    </w:lvl>
    <w:lvl w:ilvl="3" w:tplc="C7D6FBAA">
      <w:numFmt w:val="bullet"/>
      <w:lvlText w:val="•"/>
      <w:lvlJc w:val="left"/>
      <w:pPr>
        <w:ind w:left="3280" w:hanging="360"/>
      </w:pPr>
      <w:rPr>
        <w:rFonts w:hint="default"/>
        <w:lang w:val="en-US" w:eastAsia="en-US" w:bidi="ar-SA"/>
      </w:rPr>
    </w:lvl>
    <w:lvl w:ilvl="4" w:tplc="5DE82914">
      <w:numFmt w:val="bullet"/>
      <w:lvlText w:val="•"/>
      <w:lvlJc w:val="left"/>
      <w:pPr>
        <w:ind w:left="4100" w:hanging="360"/>
      </w:pPr>
      <w:rPr>
        <w:rFonts w:hint="default"/>
        <w:lang w:val="en-US" w:eastAsia="en-US" w:bidi="ar-SA"/>
      </w:rPr>
    </w:lvl>
    <w:lvl w:ilvl="5" w:tplc="6C043188">
      <w:numFmt w:val="bullet"/>
      <w:lvlText w:val="•"/>
      <w:lvlJc w:val="left"/>
      <w:pPr>
        <w:ind w:left="4920" w:hanging="360"/>
      </w:pPr>
      <w:rPr>
        <w:rFonts w:hint="default"/>
        <w:lang w:val="en-US" w:eastAsia="en-US" w:bidi="ar-SA"/>
      </w:rPr>
    </w:lvl>
    <w:lvl w:ilvl="6" w:tplc="B1B6411C">
      <w:numFmt w:val="bullet"/>
      <w:lvlText w:val="•"/>
      <w:lvlJc w:val="left"/>
      <w:pPr>
        <w:ind w:left="5740" w:hanging="360"/>
      </w:pPr>
      <w:rPr>
        <w:rFonts w:hint="default"/>
        <w:lang w:val="en-US" w:eastAsia="en-US" w:bidi="ar-SA"/>
      </w:rPr>
    </w:lvl>
    <w:lvl w:ilvl="7" w:tplc="5260C330">
      <w:numFmt w:val="bullet"/>
      <w:lvlText w:val="•"/>
      <w:lvlJc w:val="left"/>
      <w:pPr>
        <w:ind w:left="6560" w:hanging="360"/>
      </w:pPr>
      <w:rPr>
        <w:rFonts w:hint="default"/>
        <w:lang w:val="en-US" w:eastAsia="en-US" w:bidi="ar-SA"/>
      </w:rPr>
    </w:lvl>
    <w:lvl w:ilvl="8" w:tplc="C2EC6DEA">
      <w:numFmt w:val="bullet"/>
      <w:lvlText w:val="•"/>
      <w:lvlJc w:val="left"/>
      <w:pPr>
        <w:ind w:left="7380" w:hanging="360"/>
      </w:pPr>
      <w:rPr>
        <w:rFonts w:hint="default"/>
        <w:lang w:val="en-US" w:eastAsia="en-US" w:bidi="ar-SA"/>
      </w:rPr>
    </w:lvl>
  </w:abstractNum>
  <w:abstractNum w:abstractNumId="11" w15:restartNumberingAfterBreak="0">
    <w:nsid w:val="76D35922"/>
    <w:multiLevelType w:val="hybridMultilevel"/>
    <w:tmpl w:val="4AC25B82"/>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16cid:durableId="381364307">
    <w:abstractNumId w:val="1"/>
  </w:num>
  <w:num w:numId="2" w16cid:durableId="1604919987">
    <w:abstractNumId w:val="4"/>
  </w:num>
  <w:num w:numId="3" w16cid:durableId="620259347">
    <w:abstractNumId w:val="8"/>
  </w:num>
  <w:num w:numId="4" w16cid:durableId="1044671193">
    <w:abstractNumId w:val="9"/>
  </w:num>
  <w:num w:numId="5" w16cid:durableId="1434016185">
    <w:abstractNumId w:val="0"/>
  </w:num>
  <w:num w:numId="6" w16cid:durableId="1916625083">
    <w:abstractNumId w:val="7"/>
  </w:num>
  <w:num w:numId="7" w16cid:durableId="1878270534">
    <w:abstractNumId w:val="6"/>
  </w:num>
  <w:num w:numId="8" w16cid:durableId="233205995">
    <w:abstractNumId w:val="2"/>
  </w:num>
  <w:num w:numId="9" w16cid:durableId="1110203379">
    <w:abstractNumId w:val="10"/>
  </w:num>
  <w:num w:numId="10" w16cid:durableId="1239096484">
    <w:abstractNumId w:val="3"/>
  </w:num>
  <w:num w:numId="11" w16cid:durableId="438068706">
    <w:abstractNumId w:val="5"/>
  </w:num>
  <w:num w:numId="12" w16cid:durableId="1983733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650"/>
    <w:rsid w:val="00077B17"/>
    <w:rsid w:val="000C6D0D"/>
    <w:rsid w:val="000D54F8"/>
    <w:rsid w:val="0012516C"/>
    <w:rsid w:val="001806EC"/>
    <w:rsid w:val="00193B25"/>
    <w:rsid w:val="00197213"/>
    <w:rsid w:val="002109BE"/>
    <w:rsid w:val="00295E34"/>
    <w:rsid w:val="002C0155"/>
    <w:rsid w:val="00386F61"/>
    <w:rsid w:val="00402004"/>
    <w:rsid w:val="004439A5"/>
    <w:rsid w:val="0048575D"/>
    <w:rsid w:val="004874EA"/>
    <w:rsid w:val="004B3650"/>
    <w:rsid w:val="004C65E4"/>
    <w:rsid w:val="004C7BC6"/>
    <w:rsid w:val="005C2588"/>
    <w:rsid w:val="0064210B"/>
    <w:rsid w:val="006E561E"/>
    <w:rsid w:val="0072390F"/>
    <w:rsid w:val="00725389"/>
    <w:rsid w:val="00745A06"/>
    <w:rsid w:val="007A7305"/>
    <w:rsid w:val="00801DF5"/>
    <w:rsid w:val="00805D3D"/>
    <w:rsid w:val="00892B84"/>
    <w:rsid w:val="008A766A"/>
    <w:rsid w:val="008F73F3"/>
    <w:rsid w:val="00953B45"/>
    <w:rsid w:val="00A66BDD"/>
    <w:rsid w:val="00AF7F95"/>
    <w:rsid w:val="00B37481"/>
    <w:rsid w:val="00B71748"/>
    <w:rsid w:val="00B72861"/>
    <w:rsid w:val="00B9234B"/>
    <w:rsid w:val="00BA6962"/>
    <w:rsid w:val="00BC0F42"/>
    <w:rsid w:val="00BD3C7F"/>
    <w:rsid w:val="00BD709C"/>
    <w:rsid w:val="00C01037"/>
    <w:rsid w:val="00C54348"/>
    <w:rsid w:val="00C61476"/>
    <w:rsid w:val="00C67F3F"/>
    <w:rsid w:val="00CB7207"/>
    <w:rsid w:val="00CF05D5"/>
    <w:rsid w:val="00D70DC2"/>
    <w:rsid w:val="00D71872"/>
    <w:rsid w:val="00D77F70"/>
    <w:rsid w:val="00E6013B"/>
    <w:rsid w:val="00E61D3D"/>
    <w:rsid w:val="00F15778"/>
    <w:rsid w:val="00F96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CEA57"/>
  <w15:docId w15:val="{B0944FAD-85A7-442C-9D36-0E9CE85F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62"/>
    <w:rPr>
      <w:rFonts w:ascii="Calibri Light" w:eastAsia="Calibri Light" w:hAnsi="Calibri Light" w:cs="Calibri Light"/>
    </w:rPr>
  </w:style>
  <w:style w:type="paragraph" w:styleId="Heading1">
    <w:name w:val="heading 1"/>
    <w:basedOn w:val="Normal"/>
    <w:uiPriority w:val="9"/>
    <w:qFormat/>
    <w:rsid w:val="00BA6962"/>
    <w:pPr>
      <w:ind w:left="1" w:right="701"/>
      <w:jc w:val="center"/>
      <w:outlineLvl w:val="0"/>
    </w:pPr>
    <w:rPr>
      <w:rFonts w:ascii="Calibri" w:eastAsia="Calibri" w:hAnsi="Calibri" w:cs="Calibri"/>
      <w:b/>
      <w:bCs/>
      <w:sz w:val="40"/>
      <w:szCs w:val="40"/>
    </w:rPr>
  </w:style>
  <w:style w:type="paragraph" w:styleId="Heading2">
    <w:name w:val="heading 2"/>
    <w:basedOn w:val="Normal"/>
    <w:uiPriority w:val="9"/>
    <w:unhideWhenUsed/>
    <w:qFormat/>
    <w:rsid w:val="00BA6962"/>
    <w:pPr>
      <w:ind w:right="701"/>
      <w:jc w:val="center"/>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6962"/>
    <w:rPr>
      <w:sz w:val="24"/>
      <w:szCs w:val="24"/>
    </w:rPr>
  </w:style>
  <w:style w:type="paragraph" w:styleId="ListParagraph">
    <w:name w:val="List Paragraph"/>
    <w:basedOn w:val="Normal"/>
    <w:uiPriority w:val="34"/>
    <w:qFormat/>
    <w:rsid w:val="00BA6962"/>
  </w:style>
  <w:style w:type="paragraph" w:customStyle="1" w:styleId="TableParagraph">
    <w:name w:val="Table Paragraph"/>
    <w:basedOn w:val="Normal"/>
    <w:uiPriority w:val="1"/>
    <w:qFormat/>
    <w:rsid w:val="00BA6962"/>
    <w:pPr>
      <w:ind w:left="108"/>
    </w:pPr>
  </w:style>
  <w:style w:type="paragraph" w:styleId="Header">
    <w:name w:val="header"/>
    <w:basedOn w:val="Normal"/>
    <w:link w:val="HeaderChar"/>
    <w:uiPriority w:val="99"/>
    <w:unhideWhenUsed/>
    <w:rsid w:val="001806EC"/>
    <w:pPr>
      <w:tabs>
        <w:tab w:val="center" w:pos="4513"/>
        <w:tab w:val="right" w:pos="9026"/>
      </w:tabs>
    </w:pPr>
  </w:style>
  <w:style w:type="character" w:customStyle="1" w:styleId="HeaderChar">
    <w:name w:val="Header Char"/>
    <w:basedOn w:val="DefaultParagraphFont"/>
    <w:link w:val="Header"/>
    <w:uiPriority w:val="99"/>
    <w:rsid w:val="001806EC"/>
    <w:rPr>
      <w:rFonts w:ascii="Calibri Light" w:eastAsia="Calibri Light" w:hAnsi="Calibri Light" w:cs="Calibri Light"/>
    </w:rPr>
  </w:style>
  <w:style w:type="paragraph" w:styleId="Footer">
    <w:name w:val="footer"/>
    <w:basedOn w:val="Normal"/>
    <w:link w:val="FooterChar"/>
    <w:uiPriority w:val="99"/>
    <w:unhideWhenUsed/>
    <w:rsid w:val="001806EC"/>
    <w:pPr>
      <w:tabs>
        <w:tab w:val="center" w:pos="4513"/>
        <w:tab w:val="right" w:pos="9026"/>
      </w:tabs>
    </w:pPr>
  </w:style>
  <w:style w:type="character" w:customStyle="1" w:styleId="FooterChar">
    <w:name w:val="Footer Char"/>
    <w:basedOn w:val="DefaultParagraphFont"/>
    <w:link w:val="Footer"/>
    <w:uiPriority w:val="99"/>
    <w:rsid w:val="001806EC"/>
    <w:rPr>
      <w:rFonts w:ascii="Calibri Light" w:eastAsia="Calibri Light" w:hAnsi="Calibri Light" w:cs="Calibri Light"/>
    </w:rPr>
  </w:style>
  <w:style w:type="character" w:styleId="CommentReference">
    <w:name w:val="annotation reference"/>
    <w:basedOn w:val="DefaultParagraphFont"/>
    <w:uiPriority w:val="99"/>
    <w:semiHidden/>
    <w:unhideWhenUsed/>
    <w:rsid w:val="001806EC"/>
    <w:rPr>
      <w:sz w:val="16"/>
      <w:szCs w:val="16"/>
    </w:rPr>
  </w:style>
  <w:style w:type="paragraph" w:styleId="CommentText">
    <w:name w:val="annotation text"/>
    <w:basedOn w:val="Normal"/>
    <w:link w:val="CommentTextChar"/>
    <w:uiPriority w:val="99"/>
    <w:semiHidden/>
    <w:unhideWhenUsed/>
    <w:rsid w:val="001806EC"/>
    <w:rPr>
      <w:sz w:val="20"/>
      <w:szCs w:val="20"/>
    </w:rPr>
  </w:style>
  <w:style w:type="character" w:customStyle="1" w:styleId="CommentTextChar">
    <w:name w:val="Comment Text Char"/>
    <w:basedOn w:val="DefaultParagraphFont"/>
    <w:link w:val="CommentText"/>
    <w:uiPriority w:val="99"/>
    <w:semiHidden/>
    <w:rsid w:val="001806EC"/>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806EC"/>
    <w:rPr>
      <w:b/>
      <w:bCs/>
    </w:rPr>
  </w:style>
  <w:style w:type="character" w:customStyle="1" w:styleId="CommentSubjectChar">
    <w:name w:val="Comment Subject Char"/>
    <w:basedOn w:val="CommentTextChar"/>
    <w:link w:val="CommentSubject"/>
    <w:uiPriority w:val="99"/>
    <w:semiHidden/>
    <w:rsid w:val="001806EC"/>
    <w:rPr>
      <w:rFonts w:ascii="Calibri Light" w:eastAsia="Calibri Light" w:hAnsi="Calibri Light" w:cs="Calibri Light"/>
      <w:b/>
      <w:bCs/>
      <w:sz w:val="20"/>
      <w:szCs w:val="20"/>
    </w:rPr>
  </w:style>
  <w:style w:type="paragraph" w:customStyle="1" w:styleId="paragraph">
    <w:name w:val="paragraph"/>
    <w:basedOn w:val="Normal"/>
    <w:rsid w:val="00D70DC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70DC2"/>
  </w:style>
  <w:style w:type="character" w:customStyle="1" w:styleId="eop">
    <w:name w:val="eop"/>
    <w:basedOn w:val="DefaultParagraphFont"/>
    <w:rsid w:val="00D70DC2"/>
  </w:style>
  <w:style w:type="paragraph" w:styleId="BalloonText">
    <w:name w:val="Balloon Text"/>
    <w:basedOn w:val="Normal"/>
    <w:link w:val="BalloonTextChar"/>
    <w:uiPriority w:val="99"/>
    <w:semiHidden/>
    <w:unhideWhenUsed/>
    <w:rsid w:val="00B37481"/>
    <w:rPr>
      <w:rFonts w:ascii="Tahoma" w:hAnsi="Tahoma" w:cs="Tahoma"/>
      <w:sz w:val="16"/>
      <w:szCs w:val="16"/>
    </w:rPr>
  </w:style>
  <w:style w:type="character" w:customStyle="1" w:styleId="BalloonTextChar">
    <w:name w:val="Balloon Text Char"/>
    <w:basedOn w:val="DefaultParagraphFont"/>
    <w:link w:val="BalloonText"/>
    <w:uiPriority w:val="99"/>
    <w:semiHidden/>
    <w:rsid w:val="00B37481"/>
    <w:rPr>
      <w:rFonts w:ascii="Tahoma" w:eastAsia="Calibri Light" w:hAnsi="Tahoma" w:cs="Tahoma"/>
      <w:sz w:val="16"/>
      <w:szCs w:val="16"/>
    </w:rPr>
  </w:style>
  <w:style w:type="paragraph" w:styleId="Revision">
    <w:name w:val="Revision"/>
    <w:hidden/>
    <w:uiPriority w:val="99"/>
    <w:semiHidden/>
    <w:rsid w:val="00197213"/>
    <w:pPr>
      <w:widowControl/>
      <w:autoSpaceDE/>
      <w:autoSpaceDN/>
    </w:pPr>
    <w:rPr>
      <w:rFonts w:ascii="Calibri Light" w:eastAsia="Calibri Light" w:hAnsi="Calibri Light" w:cs="Calibri Light"/>
    </w:rPr>
  </w:style>
  <w:style w:type="character" w:styleId="Strong">
    <w:name w:val="Strong"/>
    <w:uiPriority w:val="22"/>
    <w:qFormat/>
    <w:rsid w:val="006E561E"/>
    <w:rPr>
      <w:b/>
      <w:bCs/>
    </w:rPr>
  </w:style>
  <w:style w:type="character" w:styleId="Hyperlink">
    <w:name w:val="Hyperlink"/>
    <w:basedOn w:val="DefaultParagraphFont"/>
    <w:uiPriority w:val="99"/>
    <w:unhideWhenUsed/>
    <w:rsid w:val="006E56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ico.org.uk/for-organisations/uk-gdpr-guidance-and-resources/international-transfers/" TargetMode="External"/><Relationship Id="rId26" Type="http://schemas.openxmlformats.org/officeDocument/2006/relationships/hyperlink" Target="mailto:chalmers.research@ed.ac.uk" TargetMode="External"/><Relationship Id="rId3" Type="http://schemas.openxmlformats.org/officeDocument/2006/relationships/customXml" Target="../customXml/item3.xml"/><Relationship Id="rId21" Type="http://schemas.openxmlformats.org/officeDocument/2006/relationships/hyperlink" Target="http://www.hra.nhs.uk/patientdataandresearch"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halmers.research@ed.ac.uk"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co.org.uk/for-organisations/report-a-breach"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dpo@ed.ac.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Lothian.DPO@nhs.net"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ico.org.uk/for-organisations/uk-gdpr-guidance-and-resources/international-transfers/" TargetMode="External"/><Relationship Id="rId31" Type="http://schemas.openxmlformats.org/officeDocument/2006/relationships/hyperlink" Target="https://www.samaritans.org/scotland/how-we-can-help/contact-samarit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chalmers.research@ed.ac.uk" TargetMode="External"/><Relationship Id="rId27" Type="http://schemas.openxmlformats.org/officeDocument/2006/relationships/hyperlink" Target="mailto:LOTH.Feedback@nhs.scot" TargetMode="External"/><Relationship Id="rId30" Type="http://schemas.openxmlformats.org/officeDocument/2006/relationships/hyperlink" Target="https://www.practitionerhealth.nhs.uk/regulated-nhs-care-staff-in-scotland"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808f86-c796-4bf8-8c08-4f0d8d845945">
      <Terms xmlns="http://schemas.microsoft.com/office/infopath/2007/PartnerControls"/>
    </lcf76f155ced4ddcb4097134ff3c332f>
    <TaxCatchAll xmlns="e9a5a534-d80e-4429-8569-37d59b1d7518" xsi:nil="true"/>
    <_Flow_SignoffStatus xmlns="de808f86-c796-4bf8-8c08-4f0d8d8459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525B9B631FEA04B8B03323AC2E120F3" ma:contentTypeVersion="18" ma:contentTypeDescription="Create a new document." ma:contentTypeScope="" ma:versionID="f4cf371839bb95d5686e15136644cdec">
  <xsd:schema xmlns:xsd="http://www.w3.org/2001/XMLSchema" xmlns:xs="http://www.w3.org/2001/XMLSchema" xmlns:p="http://schemas.microsoft.com/office/2006/metadata/properties" xmlns:ns2="de808f86-c796-4bf8-8c08-4f0d8d845945" xmlns:ns3="e9a5a534-d80e-4429-8569-37d59b1d7518" targetNamespace="http://schemas.microsoft.com/office/2006/metadata/properties" ma:root="true" ma:fieldsID="fc0e1a1914ba5a9aca77e840c4ca3015" ns2:_="" ns3:_="">
    <xsd:import namespace="de808f86-c796-4bf8-8c08-4f0d8d845945"/>
    <xsd:import namespace="e9a5a534-d80e-4429-8569-37d59b1d75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08f86-c796-4bf8-8c08-4f0d8d84594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ECD95-6D36-448A-8651-4696806ED494}">
  <ds:schemaRefs>
    <ds:schemaRef ds:uri="http://schemas.microsoft.com/office/2006/metadata/properties"/>
    <ds:schemaRef ds:uri="http://schemas.microsoft.com/office/infopath/2007/PartnerControls"/>
    <ds:schemaRef ds:uri="de808f86-c796-4bf8-8c08-4f0d8d845945"/>
    <ds:schemaRef ds:uri="e9a5a534-d80e-4429-8569-37d59b1d7518"/>
  </ds:schemaRefs>
</ds:datastoreItem>
</file>

<file path=customXml/itemProps2.xml><?xml version="1.0" encoding="utf-8"?>
<ds:datastoreItem xmlns:ds="http://schemas.openxmlformats.org/officeDocument/2006/customXml" ds:itemID="{30F6D636-2947-4120-A927-C5FAFB96A6E2}">
  <ds:schemaRefs>
    <ds:schemaRef ds:uri="http://schemas.microsoft.com/sharepoint/v3/contenttype/forms"/>
  </ds:schemaRefs>
</ds:datastoreItem>
</file>

<file path=customXml/itemProps3.xml><?xml version="1.0" encoding="utf-8"?>
<ds:datastoreItem xmlns:ds="http://schemas.openxmlformats.org/officeDocument/2006/customXml" ds:itemID="{176BC5C5-1905-4DC8-B52D-C23629ED26CF}">
  <ds:schemaRefs>
    <ds:schemaRef ds:uri="http://schemas.openxmlformats.org/officeDocument/2006/bibliography"/>
  </ds:schemaRefs>
</ds:datastoreItem>
</file>

<file path=customXml/itemProps4.xml><?xml version="1.0" encoding="utf-8"?>
<ds:datastoreItem xmlns:ds="http://schemas.openxmlformats.org/officeDocument/2006/customXml" ds:itemID="{74D466BE-2966-4ED6-99F0-64D71DBF3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08f86-c796-4bf8-8c08-4f0d8d845945"/>
    <ds:schemaRef ds:uri="e9a5a534-d80e-4429-8569-37d59b1d7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2897</Words>
  <Characters>16514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University of Edinburgh</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creator>Ellis, Roisin</dc:creator>
  <cp:lastModifiedBy>Clough, Karen</cp:lastModifiedBy>
  <cp:revision>2</cp:revision>
  <dcterms:created xsi:type="dcterms:W3CDTF">2026-02-20T09:41:00Z</dcterms:created>
  <dcterms:modified xsi:type="dcterms:W3CDTF">2026-02-20T09:41:00Z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Office Word 2007</vt:lpwstr>
  </property>
  <property fmtid="{D5CDD505-2E9C-101B-9397-08002B2CF9AE}" pid="4" name="LastSaved">
    <vt:filetime>2025-04-08T00:00:00Z</vt:filetime>
  </property>
  <property fmtid="{D5CDD505-2E9C-101B-9397-08002B2CF9AE}" pid="5" name="Producer">
    <vt:lpwstr>Microsoft® Office Word 2007</vt:lpwstr>
  </property>
  <property fmtid="{D5CDD505-2E9C-101B-9397-08002B2CF9AE}" pid="6" name="ContentTypeId">
    <vt:lpwstr>0x010100E525B9B631FEA04B8B03323AC2E120F3</vt:lpwstr>
  </property>
  <property fmtid="{D5CDD505-2E9C-101B-9397-08002B2CF9AE}" pid="7" name="MediaServiceImageTags">
    <vt:lpwstr/>
  </property>
</Properties>
</file>