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04C" w:rsidRDefault="001A320F">
      <w:r w:rsidRPr="001A320F">
        <w:rPr>
          <w:rFonts w:ascii="Arial" w:hAnsi="Arial" w:cs="Arial"/>
          <w:b/>
          <w:noProof/>
          <w:sz w:val="24"/>
          <w:szCs w:val="28"/>
          <w:lang w:eastAsia="en-GB"/>
        </w:rPr>
        <w:pict>
          <v:shapetype id="_x0000_t202" coordsize="21600,21600" o:spt="202" path="m,l,21600r21600,l21600,xe">
            <v:stroke joinstyle="miter"/>
            <v:path gradientshapeok="t" o:connecttype="rect"/>
          </v:shapetype>
          <v:shape id="Text Box 3" o:spid="_x0000_s1026" type="#_x0000_t202" style="position:absolute;margin-left:-26.35pt;margin-top:-29.5pt;width:259.9pt;height:5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" stroked="f">
            <v:textbox>
              <w:txbxContent>
                <w:p w:rsidR="002B2109" w:rsidRDefault="002B2109" w:rsidP="00EF248E">
                  <w:pPr>
                    <w:ind w:right="11"/>
                    <w:rPr>
                      <w:rFonts w:ascii="Arial" w:hAnsi="Arial" w:cs="Arial"/>
                      <w:b/>
                      <w:sz w:val="28"/>
                      <w:szCs w:val="24"/>
                    </w:rPr>
                  </w:pPr>
                </w:p>
                <w:p w:rsidR="00E35A9A" w:rsidRDefault="00E35A9A" w:rsidP="00B77D68">
                  <w:pPr>
                    <w:widowControl w:val="0"/>
                    <w:ind w:left="142"/>
                    <w:rPr>
                      <w:rFonts w:ascii="Arial" w:hAnsi="Arial" w:cs="Arial"/>
                      <w:b/>
                      <w:bCs/>
                      <w:sz w:val="28"/>
                      <w:szCs w:val="28"/>
                    </w:rPr>
                  </w:pPr>
                  <w:r>
                    <w:rPr>
                      <w:rFonts w:ascii="Arial" w:hAnsi="Arial" w:cs="Arial"/>
                      <w:b/>
                      <w:bCs/>
                      <w:sz w:val="28"/>
                      <w:szCs w:val="28"/>
                    </w:rPr>
                    <w:t xml:space="preserve">Tip 1: Avoid Soap. </w:t>
                  </w:r>
                </w:p>
                <w:p w:rsidR="00A31373" w:rsidRPr="00EB740F" w:rsidRDefault="00A31373" w:rsidP="00B77D68">
                  <w:pPr>
                    <w:widowControl w:val="0"/>
                    <w:ind w:left="142"/>
                    <w:rPr>
                      <w:rFonts w:ascii="Arial" w:hAnsi="Arial" w:cs="Arial"/>
                      <w:sz w:val="28"/>
                      <w:szCs w:val="24"/>
                    </w:rPr>
                  </w:pPr>
                  <w:r w:rsidRPr="00EB740F">
                    <w:rPr>
                      <w:rFonts w:ascii="Arial" w:hAnsi="Arial" w:cs="Arial"/>
                      <w:sz w:val="28"/>
                      <w:szCs w:val="24"/>
                    </w:rPr>
                    <w:t>Soap was first invented more than 2000 years ago. Soap makes us clean by removing the oils we produce to lubricate the skin from our bodies, as well as the skin bacteria that is</w:t>
                  </w:r>
                  <w:r w:rsidR="0009438D">
                    <w:rPr>
                      <w:rFonts w:ascii="Arial" w:hAnsi="Arial" w:cs="Arial"/>
                      <w:sz w:val="28"/>
                      <w:szCs w:val="24"/>
                    </w:rPr>
                    <w:t xml:space="preserve"> </w:t>
                  </w:r>
                  <w:r w:rsidRPr="00EB740F">
                    <w:rPr>
                      <w:rFonts w:ascii="Arial" w:hAnsi="Arial" w:cs="Arial"/>
                      <w:sz w:val="28"/>
                      <w:szCs w:val="24"/>
                    </w:rPr>
                    <w:t xml:space="preserve">contained in the oils. </w:t>
                  </w:r>
                </w:p>
                <w:p w:rsidR="00A31373" w:rsidRPr="00EB740F" w:rsidRDefault="00A31373" w:rsidP="00B77D68">
                  <w:pPr>
                    <w:widowControl w:val="0"/>
                    <w:ind w:left="142"/>
                    <w:rPr>
                      <w:rFonts w:ascii="Arial" w:hAnsi="Arial" w:cs="Arial"/>
                      <w:sz w:val="28"/>
                      <w:szCs w:val="24"/>
                    </w:rPr>
                  </w:pPr>
                  <w:r w:rsidRPr="00EB740F">
                    <w:rPr>
                      <w:rFonts w:ascii="Arial" w:hAnsi="Arial" w:cs="Arial"/>
                      <w:sz w:val="28"/>
                      <w:szCs w:val="24"/>
                    </w:rPr>
                    <w:t xml:space="preserve">Soap is no longer the best option to clean with. Soap can cause the skin to dry out too much resulting in cracking of the top layers of your skin, called superficial layers. </w:t>
                  </w:r>
                </w:p>
                <w:p w:rsidR="00A31373" w:rsidRPr="00EB740F" w:rsidRDefault="00A31373" w:rsidP="00B77D68">
                  <w:pPr>
                    <w:widowControl w:val="0"/>
                    <w:ind w:left="142"/>
                    <w:rPr>
                      <w:rFonts w:ascii="Arial" w:hAnsi="Arial" w:cs="Arial"/>
                      <w:sz w:val="28"/>
                      <w:szCs w:val="24"/>
                    </w:rPr>
                  </w:pPr>
                  <w:r w:rsidRPr="00EB740F">
                    <w:rPr>
                      <w:rFonts w:ascii="Arial" w:hAnsi="Arial" w:cs="Arial"/>
                      <w:sz w:val="28"/>
                      <w:szCs w:val="24"/>
                    </w:rPr>
                    <w:t>Micro-organisms that live on the skin can get into these cracks and this can result in itching and soreness. This particularly affects the genital skin.</w:t>
                  </w:r>
                </w:p>
                <w:p w:rsidR="00A31373" w:rsidRPr="00EB740F" w:rsidRDefault="00A31373" w:rsidP="00B77D68">
                  <w:pPr>
                    <w:widowControl w:val="0"/>
                    <w:ind w:left="142"/>
                    <w:rPr>
                      <w:rFonts w:ascii="Arial" w:hAnsi="Arial" w:cs="Arial"/>
                      <w:sz w:val="28"/>
                      <w:szCs w:val="24"/>
                    </w:rPr>
                  </w:pPr>
                  <w:r w:rsidRPr="00EB740F">
                    <w:rPr>
                      <w:rFonts w:ascii="Arial" w:hAnsi="Arial" w:cs="Arial"/>
                      <w:sz w:val="28"/>
                      <w:szCs w:val="24"/>
                    </w:rPr>
                    <w:t xml:space="preserve">Using any soap product above the waist can mean that the product will wash onto the genital skin when you rinse in the bath or shower. </w:t>
                  </w:r>
                </w:p>
                <w:p w:rsidR="00A31373" w:rsidRPr="00EB740F" w:rsidRDefault="00A31373" w:rsidP="00B77D68">
                  <w:pPr>
                    <w:widowControl w:val="0"/>
                    <w:ind w:left="142"/>
                    <w:rPr>
                      <w:rFonts w:ascii="Arial" w:hAnsi="Arial" w:cs="Arial"/>
                      <w:sz w:val="28"/>
                      <w:szCs w:val="24"/>
                    </w:rPr>
                  </w:pPr>
                  <w:r w:rsidRPr="00EB740F">
                    <w:rPr>
                      <w:rFonts w:ascii="Arial" w:hAnsi="Arial" w:cs="Arial"/>
                      <w:sz w:val="28"/>
                      <w:szCs w:val="24"/>
                    </w:rPr>
                    <w:t>Washing with just water can also dry out the genital skin. It would be best to use a soap substitute over the entire body instead.</w:t>
                  </w:r>
                </w:p>
                <w:p w:rsidR="00E35A9A" w:rsidRDefault="00E35A9A" w:rsidP="00E35A9A">
                  <w:pPr>
                    <w:widowControl w:val="0"/>
                    <w:rPr>
                      <w:rFonts w:ascii="Times New Roman" w:hAnsi="Times New Roman"/>
                      <w:sz w:val="20"/>
                      <w:szCs w:val="20"/>
                    </w:rPr>
                  </w:pPr>
                  <w:r>
                    <w:t> </w:t>
                  </w:r>
                </w:p>
                <w:p w:rsidR="002B2109" w:rsidRPr="002B2109" w:rsidRDefault="002B2109" w:rsidP="002B2109">
                  <w:pPr>
                    <w:ind w:right="11"/>
                    <w:rPr>
                      <w:rFonts w:ascii="Arial" w:hAnsi="Arial" w:cs="Arial"/>
                      <w:sz w:val="24"/>
                      <w:szCs w:val="24"/>
                    </w:rPr>
                  </w:pPr>
                </w:p>
              </w:txbxContent>
            </v:textbox>
          </v:shape>
        </w:pict>
      </w:r>
    </w:p>
    <w:p w:rsidR="003517A6" w:rsidRDefault="003517A6" w:rsidP="0027504C">
      <w:pPr>
        <w:spacing w:line="240" w:lineRule="auto"/>
        <w:ind w:right="-1056"/>
        <w:rPr>
          <w:rFonts w:ascii="Arial" w:hAnsi="Arial" w:cs="Arial"/>
          <w:b/>
          <w:sz w:val="24"/>
          <w:szCs w:val="28"/>
        </w:rPr>
      </w:pPr>
    </w:p>
    <w:p w:rsidR="003517A6" w:rsidRPr="00E35A9A" w:rsidRDefault="003517A6" w:rsidP="0027504C">
      <w:pPr>
        <w:spacing w:line="240" w:lineRule="auto"/>
        <w:ind w:right="-1056"/>
        <w:rPr>
          <w:rFonts w:ascii="Arial" w:hAnsi="Arial" w:cs="Arial"/>
          <w:b/>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pPr>
        <w:rPr>
          <w:sz w:val="28"/>
          <w:szCs w:val="28"/>
        </w:rPr>
      </w:pPr>
    </w:p>
    <w:p w:rsidR="0027504C" w:rsidRPr="00E35A9A" w:rsidRDefault="0027504C" w:rsidP="0027504C">
      <w:pPr>
        <w:spacing w:line="240" w:lineRule="auto"/>
        <w:rPr>
          <w:rFonts w:ascii="Arial" w:hAnsi="Arial" w:cs="Arial"/>
          <w:b/>
          <w:sz w:val="28"/>
          <w:szCs w:val="28"/>
        </w:rPr>
      </w:pPr>
    </w:p>
    <w:p w:rsidR="002B2109" w:rsidRPr="00E35A9A" w:rsidRDefault="00E35A9A" w:rsidP="002B2109">
      <w:pPr>
        <w:spacing w:line="240" w:lineRule="auto"/>
        <w:ind w:right="-1056"/>
        <w:rPr>
          <w:rFonts w:ascii="Arial" w:hAnsi="Arial" w:cs="Arial"/>
          <w:b/>
          <w:sz w:val="28"/>
          <w:szCs w:val="28"/>
        </w:rPr>
      </w:pPr>
      <w:r w:rsidRPr="00E35A9A">
        <w:rPr>
          <w:rFonts w:ascii="Arial" w:hAnsi="Arial" w:cs="Arial"/>
          <w:b/>
          <w:sz w:val="28"/>
          <w:szCs w:val="28"/>
        </w:rPr>
        <w:lastRenderedPageBreak/>
        <w:t>Need More Information?</w:t>
      </w:r>
    </w:p>
    <w:p w:rsidR="002B2109" w:rsidRPr="00E35A9A" w:rsidRDefault="002B2109" w:rsidP="002B2109">
      <w:pPr>
        <w:spacing w:line="240" w:lineRule="auto"/>
        <w:ind w:right="-1056"/>
        <w:rPr>
          <w:rFonts w:ascii="Arial" w:hAnsi="Arial" w:cs="Arial"/>
          <w:b/>
          <w:sz w:val="28"/>
          <w:szCs w:val="28"/>
        </w:rPr>
      </w:pPr>
    </w:p>
    <w:p w:rsidR="00E35A9A" w:rsidRPr="00E35A9A" w:rsidRDefault="00E35A9A" w:rsidP="00E35A9A">
      <w:pPr>
        <w:widowControl w:val="0"/>
        <w:rPr>
          <w:rFonts w:ascii="Arial" w:hAnsi="Arial" w:cs="Arial"/>
          <w:sz w:val="28"/>
          <w:szCs w:val="28"/>
        </w:rPr>
      </w:pPr>
      <w:r w:rsidRPr="00E35A9A">
        <w:rPr>
          <w:rFonts w:ascii="Arial" w:hAnsi="Arial" w:cs="Arial"/>
          <w:sz w:val="28"/>
          <w:szCs w:val="28"/>
        </w:rPr>
        <w:t>If you need to contact the Chalmers Centre, our details are:</w:t>
      </w:r>
    </w:p>
    <w:p w:rsidR="00E35A9A" w:rsidRPr="00E35A9A" w:rsidRDefault="00E35A9A" w:rsidP="00E35A9A">
      <w:pPr>
        <w:widowControl w:val="0"/>
        <w:rPr>
          <w:rFonts w:ascii="Arial" w:hAnsi="Arial" w:cs="Arial"/>
          <w:sz w:val="28"/>
          <w:szCs w:val="28"/>
        </w:rPr>
      </w:pPr>
      <w:r w:rsidRPr="00E35A9A">
        <w:rPr>
          <w:rFonts w:ascii="Arial" w:hAnsi="Arial" w:cs="Arial"/>
          <w:sz w:val="28"/>
          <w:szCs w:val="28"/>
        </w:rPr>
        <w:t> </w:t>
      </w:r>
    </w:p>
    <w:p w:rsidR="00E35A9A" w:rsidRPr="00E35A9A" w:rsidRDefault="00E35A9A" w:rsidP="00E35A9A">
      <w:pPr>
        <w:widowControl w:val="0"/>
        <w:rPr>
          <w:rFonts w:ascii="Arial" w:hAnsi="Arial" w:cs="Arial"/>
          <w:sz w:val="28"/>
          <w:szCs w:val="28"/>
        </w:rPr>
      </w:pPr>
      <w:r w:rsidRPr="00E35A9A">
        <w:rPr>
          <w:rFonts w:ascii="Arial" w:hAnsi="Arial" w:cs="Arial"/>
          <w:sz w:val="28"/>
          <w:szCs w:val="28"/>
        </w:rPr>
        <w:t>Chalmers Centre for Sexual Health</w:t>
      </w:r>
    </w:p>
    <w:p w:rsidR="00E35A9A" w:rsidRPr="00E35A9A" w:rsidRDefault="00E35A9A" w:rsidP="00E35A9A">
      <w:pPr>
        <w:widowControl w:val="0"/>
        <w:rPr>
          <w:rFonts w:ascii="Arial" w:hAnsi="Arial" w:cs="Arial"/>
          <w:sz w:val="28"/>
          <w:szCs w:val="28"/>
        </w:rPr>
      </w:pPr>
      <w:r w:rsidRPr="00E35A9A">
        <w:rPr>
          <w:rFonts w:ascii="Arial" w:hAnsi="Arial" w:cs="Arial"/>
          <w:sz w:val="28"/>
          <w:szCs w:val="28"/>
        </w:rPr>
        <w:t>2a Chalmers Street</w:t>
      </w:r>
    </w:p>
    <w:p w:rsidR="00E35A9A" w:rsidRPr="00E35A9A" w:rsidRDefault="00E35A9A" w:rsidP="00E35A9A">
      <w:pPr>
        <w:widowControl w:val="0"/>
        <w:rPr>
          <w:rFonts w:ascii="Arial" w:hAnsi="Arial" w:cs="Arial"/>
          <w:sz w:val="28"/>
          <w:szCs w:val="28"/>
        </w:rPr>
      </w:pPr>
      <w:r w:rsidRPr="00E35A9A">
        <w:rPr>
          <w:rFonts w:ascii="Arial" w:hAnsi="Arial" w:cs="Arial"/>
          <w:sz w:val="28"/>
          <w:szCs w:val="28"/>
        </w:rPr>
        <w:t>Edinburgh</w:t>
      </w:r>
    </w:p>
    <w:p w:rsidR="00E35A9A" w:rsidRPr="00E35A9A" w:rsidRDefault="00E35A9A" w:rsidP="00E35A9A">
      <w:pPr>
        <w:widowControl w:val="0"/>
        <w:rPr>
          <w:rFonts w:ascii="Arial" w:hAnsi="Arial" w:cs="Arial"/>
          <w:sz w:val="28"/>
          <w:szCs w:val="28"/>
        </w:rPr>
      </w:pPr>
      <w:r w:rsidRPr="00E35A9A">
        <w:rPr>
          <w:rFonts w:ascii="Arial" w:hAnsi="Arial" w:cs="Arial"/>
          <w:sz w:val="28"/>
          <w:szCs w:val="28"/>
        </w:rPr>
        <w:t>EH39ES</w:t>
      </w:r>
    </w:p>
    <w:p w:rsidR="00E35A9A" w:rsidRPr="00E35A9A" w:rsidRDefault="00E35A9A" w:rsidP="00E35A9A">
      <w:pPr>
        <w:widowControl w:val="0"/>
        <w:rPr>
          <w:rFonts w:ascii="Arial" w:hAnsi="Arial" w:cs="Arial"/>
          <w:sz w:val="28"/>
          <w:szCs w:val="28"/>
        </w:rPr>
      </w:pPr>
      <w:r w:rsidRPr="00E35A9A">
        <w:rPr>
          <w:rFonts w:ascii="Arial" w:hAnsi="Arial" w:cs="Arial"/>
          <w:sz w:val="28"/>
          <w:szCs w:val="28"/>
        </w:rPr>
        <w:t> </w:t>
      </w:r>
    </w:p>
    <w:p w:rsidR="00E35A9A" w:rsidRPr="00E35A9A" w:rsidRDefault="00E35A9A" w:rsidP="00E35A9A">
      <w:pPr>
        <w:widowControl w:val="0"/>
        <w:rPr>
          <w:rFonts w:ascii="Arial" w:hAnsi="Arial" w:cs="Arial"/>
          <w:sz w:val="28"/>
          <w:szCs w:val="28"/>
        </w:rPr>
      </w:pPr>
      <w:r w:rsidRPr="00E35A9A">
        <w:rPr>
          <w:rFonts w:ascii="Arial" w:hAnsi="Arial" w:cs="Arial"/>
          <w:sz w:val="28"/>
          <w:szCs w:val="28"/>
        </w:rPr>
        <w:t xml:space="preserve">Tel: </w:t>
      </w:r>
      <w:r w:rsidRPr="00A31373">
        <w:rPr>
          <w:rFonts w:ascii="Arial" w:hAnsi="Arial" w:cs="Arial"/>
          <w:b/>
          <w:sz w:val="28"/>
          <w:szCs w:val="28"/>
        </w:rPr>
        <w:t>01315361070</w:t>
      </w:r>
    </w:p>
    <w:p w:rsidR="00E35A9A" w:rsidRDefault="00E35A9A" w:rsidP="00E35A9A">
      <w:pPr>
        <w:widowControl w:val="0"/>
        <w:rPr>
          <w:rFonts w:ascii="Times New Roman" w:hAnsi="Times New Roman"/>
          <w:sz w:val="20"/>
          <w:szCs w:val="20"/>
        </w:rPr>
      </w:pPr>
    </w:p>
    <w:p w:rsidR="00E35A9A" w:rsidRDefault="00E35A9A" w:rsidP="00E35A9A">
      <w:pPr>
        <w:widowControl w:val="0"/>
        <w:rPr>
          <w:rFonts w:ascii="Times New Roman" w:hAnsi="Times New Roman"/>
          <w:sz w:val="20"/>
          <w:szCs w:val="20"/>
        </w:rPr>
      </w:pPr>
    </w:p>
    <w:p w:rsidR="00E35A9A" w:rsidRDefault="00E35A9A" w:rsidP="00E35A9A">
      <w:pPr>
        <w:widowControl w:val="0"/>
        <w:rPr>
          <w:rFonts w:ascii="Times New Roman" w:hAnsi="Times New Roman"/>
          <w:sz w:val="20"/>
          <w:szCs w:val="20"/>
        </w:rPr>
      </w:pPr>
    </w:p>
    <w:p w:rsidR="00E35A9A" w:rsidRDefault="00E35A9A" w:rsidP="00E35A9A">
      <w:pPr>
        <w:widowControl w:val="0"/>
        <w:rPr>
          <w:rFonts w:ascii="Times New Roman" w:hAnsi="Times New Roman"/>
          <w:sz w:val="20"/>
          <w:szCs w:val="20"/>
        </w:rPr>
      </w:pPr>
    </w:p>
    <w:p w:rsidR="00E35A9A" w:rsidRPr="00E35A9A" w:rsidRDefault="00E35A9A" w:rsidP="00E35A9A">
      <w:pPr>
        <w:widowControl w:val="0"/>
        <w:rPr>
          <w:rFonts w:ascii="Times New Roman" w:hAnsi="Times New Roman"/>
          <w:sz w:val="20"/>
          <w:szCs w:val="20"/>
        </w:rPr>
      </w:pPr>
    </w:p>
    <w:p w:rsidR="00DE76B0" w:rsidRDefault="00DE76B0" w:rsidP="0027504C">
      <w:pPr>
        <w:autoSpaceDE w:val="0"/>
        <w:autoSpaceDN w:val="0"/>
        <w:adjustRightInd w:val="0"/>
        <w:spacing w:after="0" w:line="240" w:lineRule="auto"/>
        <w:rPr>
          <w:rFonts w:ascii="Arial" w:hAnsi="Arial" w:cs="Arial"/>
          <w:b/>
          <w:noProof/>
          <w:color w:val="000000"/>
          <w:sz w:val="32"/>
          <w:szCs w:val="40"/>
          <w:lang w:eastAsia="en-GB"/>
        </w:rPr>
      </w:pPr>
    </w:p>
    <w:p w:rsidR="00DE76B0" w:rsidRDefault="00DE76B0" w:rsidP="0027504C">
      <w:pPr>
        <w:autoSpaceDE w:val="0"/>
        <w:autoSpaceDN w:val="0"/>
        <w:adjustRightInd w:val="0"/>
        <w:spacing w:after="0" w:line="240" w:lineRule="auto"/>
        <w:rPr>
          <w:rFonts w:ascii="Arial" w:hAnsi="Arial" w:cs="Arial"/>
          <w:b/>
          <w:noProof/>
          <w:color w:val="000000"/>
          <w:sz w:val="32"/>
          <w:szCs w:val="40"/>
          <w:lang w:eastAsia="en-GB"/>
        </w:rPr>
      </w:pPr>
    </w:p>
    <w:p w:rsidR="002B2109" w:rsidRDefault="002B2109" w:rsidP="0027504C">
      <w:pPr>
        <w:autoSpaceDE w:val="0"/>
        <w:autoSpaceDN w:val="0"/>
        <w:adjustRightInd w:val="0"/>
        <w:spacing w:after="0" w:line="240" w:lineRule="auto"/>
        <w:rPr>
          <w:rFonts w:ascii="Arial" w:hAnsi="Arial" w:cs="Arial"/>
          <w:b/>
          <w:noProof/>
          <w:color w:val="000000"/>
          <w:sz w:val="32"/>
          <w:szCs w:val="40"/>
          <w:lang w:eastAsia="en-GB"/>
        </w:rPr>
      </w:pPr>
    </w:p>
    <w:p w:rsidR="00495204" w:rsidRDefault="00495204" w:rsidP="0027504C">
      <w:pPr>
        <w:autoSpaceDE w:val="0"/>
        <w:autoSpaceDN w:val="0"/>
        <w:adjustRightInd w:val="0"/>
        <w:spacing w:after="0" w:line="240" w:lineRule="auto"/>
        <w:rPr>
          <w:rFonts w:ascii="Arial" w:hAnsi="Arial" w:cs="Arial"/>
          <w:sz w:val="18"/>
          <w:szCs w:val="18"/>
        </w:rPr>
      </w:pPr>
    </w:p>
    <w:p w:rsidR="00495204" w:rsidRDefault="00495204" w:rsidP="0027504C">
      <w:pPr>
        <w:autoSpaceDE w:val="0"/>
        <w:autoSpaceDN w:val="0"/>
        <w:adjustRightInd w:val="0"/>
        <w:spacing w:after="0" w:line="240" w:lineRule="auto"/>
        <w:rPr>
          <w:rFonts w:ascii="Arial" w:hAnsi="Arial" w:cs="Arial"/>
          <w:sz w:val="18"/>
          <w:szCs w:val="18"/>
        </w:rPr>
      </w:pPr>
    </w:p>
    <w:p w:rsidR="00495204" w:rsidRDefault="00495204" w:rsidP="0027504C">
      <w:pPr>
        <w:autoSpaceDE w:val="0"/>
        <w:autoSpaceDN w:val="0"/>
        <w:adjustRightInd w:val="0"/>
        <w:spacing w:after="0" w:line="240" w:lineRule="auto"/>
        <w:rPr>
          <w:rFonts w:ascii="Arial" w:hAnsi="Arial" w:cs="Arial"/>
          <w:sz w:val="18"/>
          <w:szCs w:val="18"/>
        </w:rPr>
      </w:pPr>
    </w:p>
    <w:p w:rsidR="002B2109" w:rsidRPr="00495204" w:rsidRDefault="00495204" w:rsidP="0027504C">
      <w:pPr>
        <w:autoSpaceDE w:val="0"/>
        <w:autoSpaceDN w:val="0"/>
        <w:adjustRightInd w:val="0"/>
        <w:spacing w:after="0" w:line="240" w:lineRule="auto"/>
        <w:rPr>
          <w:rFonts w:ascii="Arial" w:hAnsi="Arial" w:cs="Arial"/>
          <w:b/>
          <w:noProof/>
          <w:color w:val="000000"/>
          <w:sz w:val="28"/>
          <w:szCs w:val="40"/>
          <w:lang w:eastAsia="en-GB"/>
        </w:rPr>
      </w:pPr>
      <w:bookmarkStart w:id="0" w:name="_GoBack"/>
      <w:r w:rsidRPr="00495204">
        <w:rPr>
          <w:rFonts w:ascii="Arial" w:hAnsi="Arial" w:cs="Arial"/>
          <w:sz w:val="16"/>
          <w:szCs w:val="18"/>
        </w:rPr>
        <w:t>Layout &amp; Readability reviewed by NHSL Patient &amp; Carer Information Team v2.0 Nov2019, For Review: Nov2021</w:t>
      </w:r>
    </w:p>
    <w:bookmarkEnd w:id="0"/>
    <w:p w:rsidR="002B2109" w:rsidRDefault="00495204" w:rsidP="0027504C">
      <w:pPr>
        <w:autoSpaceDE w:val="0"/>
        <w:autoSpaceDN w:val="0"/>
        <w:adjustRightInd w:val="0"/>
        <w:spacing w:after="0" w:line="240" w:lineRule="auto"/>
        <w:rPr>
          <w:rFonts w:ascii="Arial" w:hAnsi="Arial" w:cs="Arial"/>
          <w:b/>
          <w:noProof/>
          <w:color w:val="000000"/>
          <w:sz w:val="32"/>
          <w:szCs w:val="40"/>
          <w:lang w:eastAsia="en-GB"/>
        </w:rPr>
      </w:pPr>
      <w:r w:rsidRPr="00C2142D">
        <w:rPr>
          <w:rFonts w:ascii="Arial" w:hAnsi="Arial" w:cs="Arial"/>
          <w:b/>
          <w:noProof/>
          <w:color w:val="000000"/>
          <w:sz w:val="44"/>
          <w:szCs w:val="40"/>
          <w:lang w:eastAsia="en-GB"/>
        </w:rPr>
        <w:lastRenderedPageBreak/>
        <w:drawing>
          <wp:anchor distT="0" distB="0" distL="114300" distR="114300" simplePos="0" relativeHeight="251659264" behindDoc="0" locked="0" layoutInCell="1" allowOverlap="1">
            <wp:simplePos x="0" y="0"/>
            <wp:positionH relativeFrom="margin">
              <wp:posOffset>8785860</wp:posOffset>
            </wp:positionH>
            <wp:positionV relativeFrom="paragraph">
              <wp:posOffset>5080</wp:posOffset>
            </wp:positionV>
            <wp:extent cx="991870" cy="1002665"/>
            <wp:effectExtent l="0" t="0" r="0" b="698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1870" cy="1002665"/>
                    </a:xfrm>
                    <a:prstGeom prst="rect">
                      <a:avLst/>
                    </a:prstGeom>
                    <a:noFill/>
                  </pic:spPr>
                </pic:pic>
              </a:graphicData>
            </a:graphic>
          </wp:anchor>
        </w:drawing>
      </w:r>
    </w:p>
    <w:p w:rsidR="00C2142D" w:rsidRDefault="00C2142D" w:rsidP="002B2109">
      <w:pPr>
        <w:autoSpaceDE w:val="0"/>
        <w:autoSpaceDN w:val="0"/>
        <w:adjustRightInd w:val="0"/>
        <w:spacing w:after="0" w:line="240" w:lineRule="auto"/>
        <w:rPr>
          <w:rFonts w:ascii="Arial" w:hAnsi="Arial" w:cs="Arial"/>
          <w:b/>
          <w:noProof/>
          <w:color w:val="000000"/>
          <w:sz w:val="44"/>
          <w:szCs w:val="40"/>
          <w:lang w:eastAsia="en-GB"/>
        </w:rPr>
      </w:pPr>
    </w:p>
    <w:p w:rsidR="00C2142D" w:rsidRDefault="00C2142D" w:rsidP="002B2109">
      <w:pPr>
        <w:autoSpaceDE w:val="0"/>
        <w:autoSpaceDN w:val="0"/>
        <w:adjustRightInd w:val="0"/>
        <w:spacing w:after="0" w:line="240" w:lineRule="auto"/>
        <w:rPr>
          <w:rFonts w:ascii="Arial" w:hAnsi="Arial" w:cs="Arial"/>
          <w:b/>
          <w:noProof/>
          <w:color w:val="000000"/>
          <w:sz w:val="44"/>
          <w:szCs w:val="40"/>
          <w:lang w:eastAsia="en-GB"/>
        </w:rPr>
      </w:pPr>
    </w:p>
    <w:p w:rsidR="00A31373" w:rsidRDefault="00A31373" w:rsidP="002B2109">
      <w:pPr>
        <w:autoSpaceDE w:val="0"/>
        <w:autoSpaceDN w:val="0"/>
        <w:adjustRightInd w:val="0"/>
        <w:spacing w:after="0" w:line="240" w:lineRule="auto"/>
        <w:rPr>
          <w:rFonts w:ascii="Arial" w:hAnsi="Arial" w:cs="Arial"/>
          <w:b/>
          <w:noProof/>
          <w:color w:val="000000"/>
          <w:sz w:val="44"/>
          <w:szCs w:val="40"/>
          <w:lang w:eastAsia="en-GB"/>
        </w:rPr>
      </w:pPr>
    </w:p>
    <w:p w:rsidR="0027504C" w:rsidRPr="00C2142D" w:rsidRDefault="00E35A9A" w:rsidP="002B2109">
      <w:pPr>
        <w:autoSpaceDE w:val="0"/>
        <w:autoSpaceDN w:val="0"/>
        <w:adjustRightInd w:val="0"/>
        <w:spacing w:after="0" w:line="240" w:lineRule="auto"/>
        <w:rPr>
          <w:rFonts w:ascii="Arial" w:hAnsi="Arial" w:cs="Arial"/>
          <w:b/>
          <w:noProof/>
          <w:color w:val="000000"/>
          <w:sz w:val="44"/>
          <w:szCs w:val="40"/>
          <w:lang w:eastAsia="en-GB"/>
        </w:rPr>
      </w:pPr>
      <w:r w:rsidRPr="00C2142D">
        <w:rPr>
          <w:rFonts w:ascii="Arial" w:hAnsi="Arial" w:cs="Arial"/>
          <w:b/>
          <w:noProof/>
          <w:color w:val="000000"/>
          <w:sz w:val="44"/>
          <w:szCs w:val="40"/>
          <w:lang w:eastAsia="en-GB"/>
        </w:rPr>
        <w:t>Female Genital Washing Advice</w:t>
      </w:r>
    </w:p>
    <w:p w:rsidR="0027504C" w:rsidRPr="00723FF4" w:rsidRDefault="00C2142D" w:rsidP="002B2109">
      <w:pPr>
        <w:pBdr>
          <w:bottom w:val="single" w:sz="12" w:space="1" w:color="auto"/>
        </w:pBdr>
        <w:spacing w:after="0" w:line="240" w:lineRule="auto"/>
        <w:rPr>
          <w:rFonts w:ascii="Arial" w:hAnsi="Arial" w:cs="Arial"/>
          <w:sz w:val="28"/>
          <w:szCs w:val="36"/>
        </w:rPr>
      </w:pPr>
      <w:r>
        <w:rPr>
          <w:rFonts w:ascii="Arial" w:hAnsi="Arial" w:cs="Arial"/>
          <w:sz w:val="28"/>
          <w:szCs w:val="36"/>
        </w:rPr>
        <w:t>Information for you</w:t>
      </w:r>
    </w:p>
    <w:p w:rsidR="0027504C" w:rsidRPr="00441DAD" w:rsidRDefault="0027504C" w:rsidP="0027504C">
      <w:pPr>
        <w:spacing w:after="0" w:line="240" w:lineRule="auto"/>
        <w:rPr>
          <w:rFonts w:ascii="Arial" w:hAnsi="Arial" w:cs="Arial"/>
          <w:sz w:val="6"/>
          <w:szCs w:val="6"/>
        </w:rPr>
      </w:pPr>
    </w:p>
    <w:p w:rsidR="0027504C" w:rsidRDefault="0027504C" w:rsidP="0027504C"/>
    <w:p w:rsidR="0027504C" w:rsidRDefault="0027504C" w:rsidP="0027504C"/>
    <w:p w:rsidR="00DE76B0" w:rsidRDefault="00DE76B0" w:rsidP="0027504C"/>
    <w:p w:rsidR="0027504C" w:rsidRDefault="00E35A9A" w:rsidP="00E35A9A">
      <w:pPr>
        <w:spacing w:line="240" w:lineRule="auto"/>
        <w:rPr>
          <w:rFonts w:ascii="Arial" w:hAnsi="Arial" w:cs="Arial"/>
          <w:b/>
          <w:color w:val="7030A0"/>
          <w:sz w:val="28"/>
          <w:szCs w:val="28"/>
        </w:rPr>
      </w:pPr>
      <w:r>
        <w:rPr>
          <w:rFonts w:ascii="Arial" w:hAnsi="Arial" w:cs="Arial"/>
          <w:b/>
          <w:noProof/>
          <w:color w:val="7030A0"/>
          <w:sz w:val="28"/>
          <w:szCs w:val="28"/>
          <w:lang w:eastAsia="en-GB"/>
        </w:rPr>
        <w:drawing>
          <wp:inline distT="0" distB="0" distL="0" distR="0">
            <wp:extent cx="2834646" cy="1789180"/>
            <wp:effectExtent l="19050" t="0" r="3804" b="0"/>
            <wp:docPr id="1" name="Picture 0" descr="sink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k pic.png"/>
                    <pic:cNvPicPr/>
                  </pic:nvPicPr>
                  <pic:blipFill>
                    <a:blip r:embed="rId9" cstate="print"/>
                    <a:stretch>
                      <a:fillRect/>
                    </a:stretch>
                  </pic:blipFill>
                  <pic:spPr>
                    <a:xfrm>
                      <a:off x="0" y="0"/>
                      <a:ext cx="2834646" cy="1789180"/>
                    </a:xfrm>
                    <a:prstGeom prst="rect">
                      <a:avLst/>
                    </a:prstGeom>
                  </pic:spPr>
                </pic:pic>
              </a:graphicData>
            </a:graphic>
          </wp:inline>
        </w:drawing>
      </w:r>
    </w:p>
    <w:p w:rsidR="00DE76B0" w:rsidRDefault="00DE76B0" w:rsidP="00D97B5C">
      <w:pPr>
        <w:spacing w:line="240" w:lineRule="auto"/>
        <w:jc w:val="center"/>
        <w:rPr>
          <w:rFonts w:cs="Arial"/>
          <w:b/>
          <w:color w:val="1F497D" w:themeColor="text2"/>
          <w:sz w:val="32"/>
        </w:rPr>
      </w:pPr>
    </w:p>
    <w:p w:rsidR="00DE76B0" w:rsidRDefault="00DE76B0" w:rsidP="00DE76B0">
      <w:pPr>
        <w:pStyle w:val="ListBullet"/>
        <w:numPr>
          <w:ilvl w:val="0"/>
          <w:numId w:val="0"/>
        </w:numPr>
        <w:spacing w:after="0" w:line="240" w:lineRule="auto"/>
        <w:rPr>
          <w:rFonts w:cs="Arial"/>
          <w:color w:val="auto"/>
          <w:sz w:val="28"/>
          <w:szCs w:val="28"/>
        </w:rPr>
      </w:pPr>
    </w:p>
    <w:p w:rsidR="00DE76B0" w:rsidRDefault="00DE76B0" w:rsidP="00DE76B0">
      <w:pPr>
        <w:pStyle w:val="ListBullet"/>
        <w:numPr>
          <w:ilvl w:val="0"/>
          <w:numId w:val="0"/>
        </w:numPr>
        <w:spacing w:after="0" w:line="240" w:lineRule="auto"/>
        <w:rPr>
          <w:rFonts w:cs="Arial"/>
          <w:color w:val="auto"/>
          <w:sz w:val="28"/>
          <w:szCs w:val="28"/>
        </w:rPr>
      </w:pPr>
    </w:p>
    <w:p w:rsidR="002B2109" w:rsidRDefault="002B2109" w:rsidP="00DE76B0">
      <w:pPr>
        <w:pStyle w:val="ListBullet"/>
        <w:numPr>
          <w:ilvl w:val="0"/>
          <w:numId w:val="0"/>
        </w:numPr>
        <w:spacing w:after="0" w:line="240" w:lineRule="auto"/>
        <w:rPr>
          <w:rFonts w:cs="Arial"/>
          <w:color w:val="auto"/>
          <w:sz w:val="28"/>
          <w:szCs w:val="28"/>
        </w:rPr>
      </w:pPr>
    </w:p>
    <w:p w:rsidR="00495204" w:rsidRDefault="00495204" w:rsidP="00DE76B0">
      <w:pPr>
        <w:pStyle w:val="ListBullet"/>
        <w:numPr>
          <w:ilvl w:val="0"/>
          <w:numId w:val="0"/>
        </w:numPr>
        <w:spacing w:after="0" w:line="240" w:lineRule="auto"/>
        <w:rPr>
          <w:rFonts w:cs="Arial"/>
          <w:color w:val="auto"/>
          <w:sz w:val="28"/>
          <w:szCs w:val="28"/>
        </w:rPr>
      </w:pPr>
    </w:p>
    <w:p w:rsidR="002B2109" w:rsidRDefault="002B2109" w:rsidP="00DE76B0">
      <w:pPr>
        <w:pStyle w:val="ListBullet"/>
        <w:numPr>
          <w:ilvl w:val="0"/>
          <w:numId w:val="0"/>
        </w:numPr>
        <w:spacing w:after="0" w:line="240" w:lineRule="auto"/>
        <w:rPr>
          <w:rFonts w:cs="Arial"/>
          <w:color w:val="auto"/>
          <w:sz w:val="28"/>
          <w:szCs w:val="28"/>
        </w:rPr>
      </w:pPr>
    </w:p>
    <w:p w:rsidR="002B2109" w:rsidRDefault="002B2109" w:rsidP="002B2109">
      <w:pPr>
        <w:spacing w:after="0" w:line="240" w:lineRule="auto"/>
        <w:rPr>
          <w:rFonts w:ascii="Arial" w:hAnsi="Arial" w:cs="Arial"/>
          <w:sz w:val="28"/>
          <w:szCs w:val="28"/>
        </w:rPr>
      </w:pPr>
    </w:p>
    <w:p w:rsidR="00E35A9A" w:rsidRDefault="00A31373" w:rsidP="00E35A9A">
      <w:pPr>
        <w:widowControl w:val="0"/>
        <w:rPr>
          <w:rFonts w:ascii="Arial" w:hAnsi="Arial" w:cs="Arial"/>
          <w:b/>
          <w:bCs/>
          <w:sz w:val="28"/>
          <w:szCs w:val="28"/>
        </w:rPr>
      </w:pPr>
      <w:r>
        <w:rPr>
          <w:rFonts w:ascii="Arial" w:hAnsi="Arial" w:cs="Arial"/>
          <w:b/>
          <w:bCs/>
          <w:sz w:val="28"/>
          <w:szCs w:val="28"/>
        </w:rPr>
        <w:lastRenderedPageBreak/>
        <w:t>Tip 2: Use a Soap Substitute</w:t>
      </w:r>
      <w:r w:rsidR="00E35A9A">
        <w:rPr>
          <w:rFonts w:ascii="Arial" w:hAnsi="Arial" w:cs="Arial"/>
          <w:b/>
          <w:bCs/>
          <w:sz w:val="28"/>
          <w:szCs w:val="28"/>
        </w:rPr>
        <w:t xml:space="preserve"> </w:t>
      </w:r>
    </w:p>
    <w:p w:rsidR="00E35A9A" w:rsidRDefault="00EB740F" w:rsidP="00E35A9A">
      <w:pPr>
        <w:widowControl w:val="0"/>
        <w:rPr>
          <w:rFonts w:ascii="Arial" w:hAnsi="Arial" w:cs="Arial"/>
          <w:sz w:val="28"/>
          <w:szCs w:val="28"/>
        </w:rPr>
      </w:pPr>
      <w:r w:rsidRPr="00EB740F">
        <w:rPr>
          <w:rFonts w:ascii="Arial" w:hAnsi="Arial" w:cs="Arial"/>
          <w:sz w:val="28"/>
          <w:szCs w:val="24"/>
        </w:rPr>
        <w:t>A more modern way to wa</w:t>
      </w:r>
      <w:r w:rsidR="005941AD">
        <w:rPr>
          <w:rFonts w:ascii="Arial" w:hAnsi="Arial" w:cs="Arial"/>
          <w:sz w:val="28"/>
          <w:szCs w:val="24"/>
        </w:rPr>
        <w:t xml:space="preserve">sh is to use a soap substitute. </w:t>
      </w:r>
      <w:r w:rsidRPr="00EB740F">
        <w:rPr>
          <w:rFonts w:ascii="Arial" w:hAnsi="Arial" w:cs="Arial"/>
          <w:sz w:val="28"/>
          <w:szCs w:val="24"/>
        </w:rPr>
        <w:t xml:space="preserve">Soap substitutes remove the bacteria that make us smell but add moisture to the skin, instead of taking it away. If your skin is well moisturised, this will help to stop it from getting itchy and sore. </w:t>
      </w:r>
    </w:p>
    <w:p w:rsidR="00E35A9A" w:rsidRPr="00E35A9A" w:rsidRDefault="00E35A9A" w:rsidP="00E35A9A">
      <w:pPr>
        <w:widowControl w:val="0"/>
        <w:rPr>
          <w:rFonts w:ascii="Arial" w:hAnsi="Arial" w:cs="Arial"/>
          <w:sz w:val="28"/>
          <w:szCs w:val="28"/>
        </w:rPr>
      </w:pPr>
      <w:r>
        <w:rPr>
          <w:rFonts w:ascii="Arial" w:hAnsi="Arial" w:cs="Arial"/>
          <w:sz w:val="28"/>
          <w:szCs w:val="28"/>
        </w:rPr>
        <w:t>Soap substitutes are widely available in all pharmacies. Depending on the brand required you can get them off the shelf or from the pharmacy team without a prescription. Ask the       pharmacy for advice if you are not sure. Some brands to consider:</w:t>
      </w:r>
    </w:p>
    <w:p w:rsidR="00E35A9A" w:rsidRPr="00E35A9A" w:rsidRDefault="00E35A9A" w:rsidP="00E35A9A">
      <w:pPr>
        <w:widowControl w:val="0"/>
        <w:spacing w:line="240" w:lineRule="auto"/>
        <w:rPr>
          <w:rFonts w:ascii="Arial" w:hAnsi="Arial" w:cs="Arial"/>
          <w:sz w:val="28"/>
          <w:szCs w:val="28"/>
        </w:rPr>
      </w:pPr>
      <w:r w:rsidRPr="00E35A9A">
        <w:rPr>
          <w:rFonts w:ascii="Arial" w:hAnsi="Arial" w:cs="Arial"/>
          <w:sz w:val="28"/>
          <w:szCs w:val="28"/>
        </w:rPr>
        <w:t>Aqueous Cream</w:t>
      </w:r>
    </w:p>
    <w:p w:rsidR="00E35A9A" w:rsidRPr="00E35A9A" w:rsidRDefault="00E35A9A" w:rsidP="00E35A9A">
      <w:pPr>
        <w:widowControl w:val="0"/>
        <w:spacing w:line="240" w:lineRule="auto"/>
        <w:rPr>
          <w:rFonts w:ascii="Arial" w:hAnsi="Arial" w:cs="Arial"/>
          <w:sz w:val="28"/>
          <w:szCs w:val="28"/>
        </w:rPr>
      </w:pPr>
      <w:proofErr w:type="spellStart"/>
      <w:r w:rsidRPr="00E35A9A">
        <w:rPr>
          <w:rFonts w:ascii="Arial" w:hAnsi="Arial" w:cs="Arial"/>
          <w:sz w:val="28"/>
          <w:szCs w:val="28"/>
        </w:rPr>
        <w:t>Cetraben</w:t>
      </w:r>
      <w:proofErr w:type="spellEnd"/>
    </w:p>
    <w:p w:rsidR="00E35A9A" w:rsidRPr="00E35A9A" w:rsidRDefault="00E35A9A" w:rsidP="00E35A9A">
      <w:pPr>
        <w:widowControl w:val="0"/>
        <w:spacing w:line="240" w:lineRule="auto"/>
        <w:rPr>
          <w:rFonts w:ascii="Arial" w:hAnsi="Arial" w:cs="Arial"/>
          <w:sz w:val="28"/>
          <w:szCs w:val="28"/>
        </w:rPr>
      </w:pPr>
      <w:proofErr w:type="spellStart"/>
      <w:r w:rsidRPr="00E35A9A">
        <w:rPr>
          <w:rFonts w:ascii="Arial" w:hAnsi="Arial" w:cs="Arial"/>
          <w:sz w:val="28"/>
          <w:szCs w:val="28"/>
        </w:rPr>
        <w:t>Cetaphil</w:t>
      </w:r>
      <w:proofErr w:type="spellEnd"/>
    </w:p>
    <w:p w:rsidR="00E35A9A" w:rsidRPr="00E35A9A" w:rsidRDefault="00E35A9A" w:rsidP="00E35A9A">
      <w:pPr>
        <w:widowControl w:val="0"/>
        <w:spacing w:line="240" w:lineRule="auto"/>
        <w:rPr>
          <w:rFonts w:ascii="Arial" w:hAnsi="Arial" w:cs="Arial"/>
          <w:sz w:val="28"/>
          <w:szCs w:val="28"/>
        </w:rPr>
      </w:pPr>
      <w:proofErr w:type="spellStart"/>
      <w:r w:rsidRPr="00E35A9A">
        <w:rPr>
          <w:rFonts w:ascii="Arial" w:hAnsi="Arial" w:cs="Arial"/>
          <w:sz w:val="28"/>
          <w:szCs w:val="28"/>
        </w:rPr>
        <w:t>Dermol</w:t>
      </w:r>
      <w:proofErr w:type="spellEnd"/>
      <w:r w:rsidRPr="00E35A9A">
        <w:rPr>
          <w:rFonts w:ascii="Arial" w:hAnsi="Arial" w:cs="Arial"/>
          <w:sz w:val="28"/>
          <w:szCs w:val="28"/>
        </w:rPr>
        <w:t xml:space="preserve"> 500</w:t>
      </w:r>
    </w:p>
    <w:p w:rsidR="00E35A9A" w:rsidRPr="00E35A9A" w:rsidRDefault="00E35A9A" w:rsidP="00E35A9A">
      <w:pPr>
        <w:widowControl w:val="0"/>
        <w:spacing w:line="240" w:lineRule="auto"/>
        <w:rPr>
          <w:rFonts w:ascii="Arial" w:hAnsi="Arial" w:cs="Arial"/>
          <w:sz w:val="28"/>
          <w:szCs w:val="28"/>
        </w:rPr>
      </w:pPr>
      <w:proofErr w:type="spellStart"/>
      <w:r w:rsidRPr="00E35A9A">
        <w:rPr>
          <w:rFonts w:ascii="Arial" w:hAnsi="Arial" w:cs="Arial"/>
          <w:sz w:val="28"/>
          <w:szCs w:val="28"/>
        </w:rPr>
        <w:t>Diprobase</w:t>
      </w:r>
      <w:proofErr w:type="spellEnd"/>
    </w:p>
    <w:p w:rsidR="00E35A9A" w:rsidRPr="00E35A9A" w:rsidRDefault="00E35A9A" w:rsidP="00E35A9A">
      <w:pPr>
        <w:widowControl w:val="0"/>
        <w:spacing w:line="240" w:lineRule="auto"/>
        <w:rPr>
          <w:rFonts w:ascii="Arial" w:hAnsi="Arial" w:cs="Arial"/>
          <w:sz w:val="28"/>
          <w:szCs w:val="28"/>
        </w:rPr>
      </w:pPr>
      <w:proofErr w:type="spellStart"/>
      <w:r w:rsidRPr="00E35A9A">
        <w:rPr>
          <w:rFonts w:ascii="Arial" w:hAnsi="Arial" w:cs="Arial"/>
          <w:sz w:val="28"/>
          <w:szCs w:val="28"/>
        </w:rPr>
        <w:t>Epaderm</w:t>
      </w:r>
      <w:proofErr w:type="spellEnd"/>
    </w:p>
    <w:p w:rsidR="00E35A9A" w:rsidRPr="00E35A9A" w:rsidRDefault="00E35A9A" w:rsidP="00E35A9A">
      <w:pPr>
        <w:widowControl w:val="0"/>
        <w:spacing w:line="240" w:lineRule="auto"/>
        <w:rPr>
          <w:rFonts w:ascii="Arial" w:hAnsi="Arial" w:cs="Arial"/>
          <w:sz w:val="28"/>
          <w:szCs w:val="28"/>
        </w:rPr>
      </w:pPr>
      <w:proofErr w:type="spellStart"/>
      <w:r w:rsidRPr="00E35A9A">
        <w:rPr>
          <w:rFonts w:ascii="Arial" w:hAnsi="Arial" w:cs="Arial"/>
          <w:sz w:val="28"/>
          <w:szCs w:val="28"/>
        </w:rPr>
        <w:t>Hydromol</w:t>
      </w:r>
      <w:proofErr w:type="spellEnd"/>
      <w:r w:rsidRPr="00E35A9A">
        <w:rPr>
          <w:rFonts w:ascii="Arial" w:hAnsi="Arial" w:cs="Arial"/>
          <w:sz w:val="28"/>
          <w:szCs w:val="28"/>
        </w:rPr>
        <w:t xml:space="preserve"> Ointment</w:t>
      </w:r>
    </w:p>
    <w:p w:rsidR="00E35A9A" w:rsidRPr="00E35A9A" w:rsidRDefault="00E35A9A" w:rsidP="00E35A9A">
      <w:pPr>
        <w:widowControl w:val="0"/>
        <w:spacing w:line="240" w:lineRule="auto"/>
        <w:rPr>
          <w:rFonts w:ascii="Arial" w:hAnsi="Arial" w:cs="Arial"/>
          <w:sz w:val="28"/>
          <w:szCs w:val="28"/>
        </w:rPr>
      </w:pPr>
      <w:proofErr w:type="spellStart"/>
      <w:r w:rsidRPr="00E35A9A">
        <w:rPr>
          <w:rFonts w:ascii="Arial" w:hAnsi="Arial" w:cs="Arial"/>
          <w:sz w:val="28"/>
          <w:szCs w:val="28"/>
        </w:rPr>
        <w:lastRenderedPageBreak/>
        <w:t>Oilatum</w:t>
      </w:r>
      <w:proofErr w:type="spellEnd"/>
    </w:p>
    <w:p w:rsidR="002B2109" w:rsidRDefault="00E35A9A" w:rsidP="00E35A9A">
      <w:pPr>
        <w:widowControl w:val="0"/>
        <w:spacing w:line="240" w:lineRule="auto"/>
        <w:rPr>
          <w:rFonts w:ascii="Arial" w:hAnsi="Arial" w:cs="Arial"/>
          <w:sz w:val="28"/>
          <w:szCs w:val="28"/>
        </w:rPr>
      </w:pPr>
      <w:proofErr w:type="spellStart"/>
      <w:r w:rsidRPr="00E35A9A">
        <w:rPr>
          <w:rFonts w:ascii="Arial" w:hAnsi="Arial" w:cs="Arial"/>
          <w:sz w:val="28"/>
          <w:szCs w:val="28"/>
        </w:rPr>
        <w:t>ZeroAQS</w:t>
      </w:r>
      <w:proofErr w:type="spellEnd"/>
    </w:p>
    <w:p w:rsidR="00E35A9A" w:rsidRDefault="00E35A9A" w:rsidP="00E35A9A">
      <w:pPr>
        <w:widowControl w:val="0"/>
        <w:rPr>
          <w:rFonts w:ascii="Arial" w:hAnsi="Arial" w:cs="Arial"/>
          <w:sz w:val="28"/>
          <w:szCs w:val="28"/>
        </w:rPr>
      </w:pPr>
      <w:r>
        <w:rPr>
          <w:rFonts w:ascii="Arial" w:hAnsi="Arial" w:cs="Arial"/>
          <w:b/>
          <w:bCs/>
          <w:sz w:val="28"/>
          <w:szCs w:val="28"/>
        </w:rPr>
        <w:t>Tip 3: When washing hair</w:t>
      </w:r>
      <w:r>
        <w:rPr>
          <w:rFonts w:ascii="Arial" w:hAnsi="Arial" w:cs="Arial"/>
          <w:sz w:val="28"/>
          <w:szCs w:val="28"/>
        </w:rPr>
        <w:t xml:space="preserve"> </w:t>
      </w:r>
    </w:p>
    <w:p w:rsidR="00E35A9A" w:rsidRDefault="00E35A9A" w:rsidP="00E35A9A">
      <w:pPr>
        <w:widowControl w:val="0"/>
        <w:rPr>
          <w:rFonts w:ascii="Arial" w:hAnsi="Arial" w:cs="Arial"/>
          <w:sz w:val="28"/>
          <w:szCs w:val="28"/>
        </w:rPr>
      </w:pPr>
      <w:r>
        <w:rPr>
          <w:rFonts w:ascii="Arial" w:hAnsi="Arial" w:cs="Arial"/>
          <w:sz w:val="28"/>
          <w:szCs w:val="28"/>
        </w:rPr>
        <w:t xml:space="preserve">It is important not to let shampoo or conditioner run onto the genital skin. </w:t>
      </w:r>
    </w:p>
    <w:p w:rsidR="00E35A9A" w:rsidRDefault="00E35A9A" w:rsidP="00E35A9A">
      <w:pPr>
        <w:widowControl w:val="0"/>
        <w:rPr>
          <w:rFonts w:ascii="Arial" w:hAnsi="Arial" w:cs="Arial"/>
          <w:sz w:val="28"/>
          <w:szCs w:val="28"/>
        </w:rPr>
      </w:pPr>
      <w:r>
        <w:rPr>
          <w:rFonts w:ascii="Arial" w:hAnsi="Arial" w:cs="Arial"/>
          <w:sz w:val="28"/>
          <w:szCs w:val="28"/>
        </w:rPr>
        <w:t>This means you should</w:t>
      </w:r>
      <w:r w:rsidR="0036358D">
        <w:rPr>
          <w:rFonts w:ascii="Arial" w:hAnsi="Arial" w:cs="Arial"/>
          <w:sz w:val="28"/>
          <w:szCs w:val="28"/>
        </w:rPr>
        <w:t xml:space="preserve"> not wash your hair in the bath </w:t>
      </w:r>
      <w:r>
        <w:rPr>
          <w:rFonts w:ascii="Arial" w:hAnsi="Arial" w:cs="Arial"/>
          <w:sz w:val="28"/>
          <w:szCs w:val="28"/>
        </w:rPr>
        <w:t>and when in the shower keep your head forward when rinsing products from your scalp.</w:t>
      </w:r>
    </w:p>
    <w:p w:rsidR="00E35A9A" w:rsidRDefault="00E35A9A" w:rsidP="00E35A9A">
      <w:pPr>
        <w:widowControl w:val="0"/>
        <w:rPr>
          <w:rFonts w:ascii="Arial" w:hAnsi="Arial" w:cs="Arial"/>
          <w:b/>
          <w:bCs/>
          <w:sz w:val="28"/>
          <w:szCs w:val="28"/>
        </w:rPr>
      </w:pPr>
      <w:r>
        <w:rPr>
          <w:rFonts w:ascii="Arial" w:hAnsi="Arial" w:cs="Arial"/>
          <w:b/>
          <w:bCs/>
          <w:sz w:val="28"/>
          <w:szCs w:val="28"/>
        </w:rPr>
        <w:t xml:space="preserve">Tip 4: Avoid bubble baths, essential oils </w:t>
      </w:r>
      <w:r w:rsidR="00A31373">
        <w:rPr>
          <w:rFonts w:ascii="Arial" w:hAnsi="Arial" w:cs="Arial"/>
          <w:b/>
          <w:bCs/>
          <w:sz w:val="28"/>
          <w:szCs w:val="28"/>
        </w:rPr>
        <w:t>or soap/shower gels in the bath</w:t>
      </w:r>
      <w:r>
        <w:rPr>
          <w:rFonts w:ascii="Arial" w:hAnsi="Arial" w:cs="Arial"/>
          <w:b/>
          <w:bCs/>
          <w:sz w:val="28"/>
          <w:szCs w:val="28"/>
        </w:rPr>
        <w:t xml:space="preserve"> </w:t>
      </w:r>
    </w:p>
    <w:p w:rsidR="00E35A9A" w:rsidRDefault="00E35A9A" w:rsidP="00E35A9A">
      <w:pPr>
        <w:widowControl w:val="0"/>
        <w:rPr>
          <w:rFonts w:ascii="Arial" w:hAnsi="Arial" w:cs="Arial"/>
          <w:sz w:val="28"/>
          <w:szCs w:val="28"/>
        </w:rPr>
      </w:pPr>
      <w:r>
        <w:rPr>
          <w:rFonts w:ascii="Arial" w:hAnsi="Arial" w:cs="Arial"/>
          <w:sz w:val="28"/>
          <w:szCs w:val="28"/>
        </w:rPr>
        <w:t>They will get onto the genital skin</w:t>
      </w:r>
      <w:r w:rsidR="000760AA">
        <w:rPr>
          <w:rFonts w:ascii="Arial" w:hAnsi="Arial" w:cs="Arial"/>
          <w:sz w:val="28"/>
          <w:szCs w:val="28"/>
        </w:rPr>
        <w:t xml:space="preserve"> and may cause irritation</w:t>
      </w:r>
      <w:r>
        <w:rPr>
          <w:rFonts w:ascii="Arial" w:hAnsi="Arial" w:cs="Arial"/>
          <w:sz w:val="28"/>
          <w:szCs w:val="28"/>
        </w:rPr>
        <w:t xml:space="preserve">. You can buy non-soap bath additives such as </w:t>
      </w:r>
      <w:proofErr w:type="spellStart"/>
      <w:r>
        <w:rPr>
          <w:rFonts w:ascii="Arial" w:hAnsi="Arial" w:cs="Arial"/>
          <w:sz w:val="28"/>
          <w:szCs w:val="28"/>
        </w:rPr>
        <w:t>Aveeno</w:t>
      </w:r>
      <w:proofErr w:type="spellEnd"/>
      <w:r>
        <w:rPr>
          <w:rFonts w:ascii="Arial" w:hAnsi="Arial" w:cs="Arial"/>
          <w:sz w:val="28"/>
          <w:szCs w:val="28"/>
        </w:rPr>
        <w:t xml:space="preserve"> Bath oil instead.</w:t>
      </w:r>
    </w:p>
    <w:p w:rsidR="00E35A9A" w:rsidRDefault="00E35A9A" w:rsidP="00E35A9A">
      <w:pPr>
        <w:widowControl w:val="0"/>
        <w:rPr>
          <w:rFonts w:ascii="Arial" w:hAnsi="Arial" w:cs="Arial"/>
          <w:b/>
          <w:bCs/>
          <w:sz w:val="28"/>
          <w:szCs w:val="28"/>
        </w:rPr>
      </w:pPr>
      <w:r>
        <w:rPr>
          <w:rFonts w:ascii="Arial" w:hAnsi="Arial" w:cs="Arial"/>
          <w:b/>
          <w:bCs/>
          <w:sz w:val="28"/>
          <w:szCs w:val="28"/>
        </w:rPr>
        <w:t>Tip 5: Avoid wet wipes</w:t>
      </w:r>
    </w:p>
    <w:p w:rsidR="00E35A9A" w:rsidRDefault="00E35A9A" w:rsidP="00E35A9A">
      <w:pPr>
        <w:widowControl w:val="0"/>
        <w:rPr>
          <w:rFonts w:ascii="Arial" w:hAnsi="Arial" w:cs="Arial"/>
          <w:sz w:val="28"/>
          <w:szCs w:val="28"/>
        </w:rPr>
      </w:pPr>
      <w:r>
        <w:rPr>
          <w:rFonts w:ascii="Arial" w:hAnsi="Arial" w:cs="Arial"/>
          <w:sz w:val="28"/>
          <w:szCs w:val="28"/>
        </w:rPr>
        <w:t>Do not use wet wipes</w:t>
      </w:r>
      <w:r>
        <w:rPr>
          <w:rFonts w:ascii="Arial" w:hAnsi="Arial" w:cs="Arial"/>
          <w:b/>
          <w:bCs/>
          <w:sz w:val="28"/>
          <w:szCs w:val="28"/>
        </w:rPr>
        <w:t xml:space="preserve"> </w:t>
      </w:r>
      <w:r>
        <w:rPr>
          <w:rFonts w:ascii="Arial" w:hAnsi="Arial" w:cs="Arial"/>
          <w:sz w:val="28"/>
          <w:szCs w:val="28"/>
        </w:rPr>
        <w:t>on the genital skin-they are designed for babies who have much ‘tougher’ genital skin than adults.</w:t>
      </w:r>
    </w:p>
    <w:p w:rsidR="00E35A9A" w:rsidRDefault="00E35A9A" w:rsidP="00E35A9A">
      <w:pPr>
        <w:widowControl w:val="0"/>
        <w:rPr>
          <w:rFonts w:ascii="Times New Roman" w:hAnsi="Times New Roman"/>
          <w:sz w:val="20"/>
          <w:szCs w:val="20"/>
        </w:rPr>
      </w:pPr>
      <w:r>
        <w:t> </w:t>
      </w:r>
    </w:p>
    <w:p w:rsidR="00E35A9A" w:rsidRDefault="00E35A9A" w:rsidP="00E35A9A">
      <w:pPr>
        <w:widowControl w:val="0"/>
        <w:rPr>
          <w:rFonts w:ascii="Arial" w:hAnsi="Arial" w:cs="Arial"/>
          <w:b/>
          <w:bCs/>
          <w:sz w:val="28"/>
          <w:szCs w:val="28"/>
        </w:rPr>
      </w:pPr>
      <w:r>
        <w:rPr>
          <w:rFonts w:ascii="Arial" w:hAnsi="Arial" w:cs="Arial"/>
          <w:b/>
          <w:bCs/>
          <w:sz w:val="28"/>
          <w:szCs w:val="28"/>
        </w:rPr>
        <w:lastRenderedPageBreak/>
        <w:t>Tip 6: Avoi</w:t>
      </w:r>
      <w:r w:rsidR="00A31373">
        <w:rPr>
          <w:rFonts w:ascii="Arial" w:hAnsi="Arial" w:cs="Arial"/>
          <w:b/>
          <w:bCs/>
          <w:sz w:val="28"/>
          <w:szCs w:val="28"/>
        </w:rPr>
        <w:t>d feminine hygiene     products</w:t>
      </w:r>
      <w:r>
        <w:rPr>
          <w:rFonts w:ascii="Arial" w:hAnsi="Arial" w:cs="Arial"/>
          <w:b/>
          <w:bCs/>
          <w:sz w:val="28"/>
          <w:szCs w:val="28"/>
        </w:rPr>
        <w:t xml:space="preserve"> </w:t>
      </w:r>
    </w:p>
    <w:p w:rsidR="00E35A9A" w:rsidRDefault="00E35A9A" w:rsidP="00E35A9A">
      <w:pPr>
        <w:widowControl w:val="0"/>
        <w:rPr>
          <w:rFonts w:ascii="Arial" w:hAnsi="Arial" w:cs="Arial"/>
          <w:sz w:val="28"/>
          <w:szCs w:val="28"/>
        </w:rPr>
      </w:pPr>
      <w:r>
        <w:rPr>
          <w:rFonts w:ascii="Arial" w:hAnsi="Arial" w:cs="Arial"/>
          <w:sz w:val="28"/>
          <w:szCs w:val="28"/>
        </w:rPr>
        <w:t>Do not use feminine washing   products –</w:t>
      </w:r>
      <w:r w:rsidR="000760AA">
        <w:rPr>
          <w:rFonts w:ascii="Arial" w:hAnsi="Arial" w:cs="Arial"/>
          <w:sz w:val="28"/>
          <w:szCs w:val="28"/>
        </w:rPr>
        <w:t xml:space="preserve"> </w:t>
      </w:r>
      <w:r>
        <w:rPr>
          <w:rFonts w:ascii="Arial" w:hAnsi="Arial" w:cs="Arial"/>
          <w:sz w:val="28"/>
          <w:szCs w:val="28"/>
        </w:rPr>
        <w:t>even if they say they are pH balanced. They are highly      disruptive to healthy bacteria in the vagina.</w:t>
      </w:r>
    </w:p>
    <w:p w:rsidR="00E35A9A" w:rsidRDefault="00A31373" w:rsidP="00E35A9A">
      <w:pPr>
        <w:widowControl w:val="0"/>
        <w:rPr>
          <w:rFonts w:ascii="Arial" w:hAnsi="Arial" w:cs="Arial"/>
          <w:b/>
          <w:bCs/>
          <w:sz w:val="28"/>
          <w:szCs w:val="28"/>
        </w:rPr>
      </w:pPr>
      <w:r>
        <w:rPr>
          <w:rFonts w:ascii="Arial" w:hAnsi="Arial" w:cs="Arial"/>
          <w:b/>
          <w:bCs/>
          <w:sz w:val="28"/>
          <w:szCs w:val="28"/>
        </w:rPr>
        <w:t>Tip 7:  Avoid Douching</w:t>
      </w:r>
    </w:p>
    <w:p w:rsidR="00E35A9A" w:rsidRDefault="00E35A9A" w:rsidP="00E35A9A">
      <w:pPr>
        <w:widowControl w:val="0"/>
        <w:rPr>
          <w:rFonts w:ascii="Arial" w:hAnsi="Arial" w:cs="Arial"/>
          <w:sz w:val="28"/>
          <w:szCs w:val="28"/>
        </w:rPr>
      </w:pPr>
      <w:r>
        <w:rPr>
          <w:rFonts w:ascii="Arial" w:hAnsi="Arial" w:cs="Arial"/>
          <w:sz w:val="28"/>
          <w:szCs w:val="28"/>
        </w:rPr>
        <w:t>Do not ‘douche’- this means    washing out the vagina with water or other products. This damages the healthy vaginal organisms and     alters their natural balance in the vagina.</w:t>
      </w:r>
    </w:p>
    <w:p w:rsidR="00E35A9A" w:rsidRDefault="00E35A9A" w:rsidP="00E35A9A">
      <w:pPr>
        <w:spacing w:line="273" w:lineRule="auto"/>
        <w:rPr>
          <w:rFonts w:ascii="Arial" w:hAnsi="Arial" w:cs="Arial"/>
          <w:b/>
          <w:bCs/>
          <w:sz w:val="28"/>
          <w:szCs w:val="28"/>
        </w:rPr>
      </w:pPr>
      <w:r>
        <w:rPr>
          <w:rFonts w:ascii="Arial" w:hAnsi="Arial" w:cs="Arial"/>
          <w:b/>
          <w:bCs/>
          <w:sz w:val="28"/>
          <w:szCs w:val="28"/>
        </w:rPr>
        <w:t>Tip 8: Avoid Fabric Softeners</w:t>
      </w:r>
    </w:p>
    <w:p w:rsidR="00E35A9A" w:rsidRDefault="00E35A9A" w:rsidP="00E35A9A">
      <w:pPr>
        <w:spacing w:line="273" w:lineRule="auto"/>
        <w:rPr>
          <w:rFonts w:ascii="Arial" w:hAnsi="Arial" w:cs="Arial"/>
          <w:sz w:val="28"/>
          <w:szCs w:val="28"/>
        </w:rPr>
      </w:pPr>
      <w:r>
        <w:rPr>
          <w:rFonts w:ascii="Arial" w:hAnsi="Arial" w:cs="Arial"/>
          <w:sz w:val="28"/>
          <w:szCs w:val="28"/>
        </w:rPr>
        <w:t xml:space="preserve">Do not use a fabric softener or a 2 in 1 washing product when washing your clothes. </w:t>
      </w:r>
    </w:p>
    <w:p w:rsidR="0027504C" w:rsidRPr="005941AD" w:rsidRDefault="00E35A9A" w:rsidP="005941AD">
      <w:pPr>
        <w:spacing w:line="273" w:lineRule="auto"/>
        <w:rPr>
          <w:rFonts w:ascii="Arial" w:hAnsi="Arial" w:cs="Arial"/>
          <w:sz w:val="28"/>
          <w:szCs w:val="28"/>
        </w:rPr>
      </w:pPr>
      <w:r>
        <w:rPr>
          <w:rFonts w:ascii="Arial" w:hAnsi="Arial" w:cs="Arial"/>
          <w:sz w:val="28"/>
          <w:szCs w:val="28"/>
        </w:rPr>
        <w:t>The perfume in these products gets onto the genital skin and causes drying and damage to the skin.</w:t>
      </w:r>
    </w:p>
    <w:sectPr w:rsidR="0027504C" w:rsidRPr="005941AD" w:rsidSect="0027504C">
      <w:pgSz w:w="16838" w:h="11906" w:orient="landscape"/>
      <w:pgMar w:top="720" w:right="720" w:bottom="720" w:left="72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8904338"/>
    <w:lvl w:ilvl="0">
      <w:start w:val="1"/>
      <w:numFmt w:val="bullet"/>
      <w:pStyle w:val="ListBullet"/>
      <w:lvlText w:val="•"/>
      <w:lvlJc w:val="left"/>
      <w:pPr>
        <w:tabs>
          <w:tab w:val="num" w:pos="216"/>
        </w:tabs>
        <w:ind w:left="216" w:hanging="216"/>
      </w:pPr>
      <w:rPr>
        <w:rFonts w:ascii="Constantia" w:hAnsi="Constantia" w:hint="default"/>
        <w:color w:val="EF4623"/>
      </w:rPr>
    </w:lvl>
  </w:abstractNum>
  <w:abstractNum w:abstractNumId="1">
    <w:nsid w:val="087E6792"/>
    <w:multiLevelType w:val="multilevel"/>
    <w:tmpl w:val="3510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895A13"/>
    <w:multiLevelType w:val="hybridMultilevel"/>
    <w:tmpl w:val="8B6E9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6F2BA9"/>
    <w:multiLevelType w:val="hybridMultilevel"/>
    <w:tmpl w:val="396EA3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A3571DC"/>
    <w:multiLevelType w:val="hybridMultilevel"/>
    <w:tmpl w:val="C8DC54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5F47741"/>
    <w:multiLevelType w:val="hybridMultilevel"/>
    <w:tmpl w:val="773470A4"/>
    <w:lvl w:ilvl="0" w:tplc="C39228E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FD738B8"/>
    <w:multiLevelType w:val="hybridMultilevel"/>
    <w:tmpl w:val="8DE040B8"/>
    <w:lvl w:ilvl="0" w:tplc="4DF87B4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4C54A5D"/>
    <w:multiLevelType w:val="hybridMultilevel"/>
    <w:tmpl w:val="27C2C528"/>
    <w:lvl w:ilvl="0" w:tplc="AAA6453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BDA24E9"/>
    <w:multiLevelType w:val="hybridMultilevel"/>
    <w:tmpl w:val="686A442C"/>
    <w:lvl w:ilvl="0" w:tplc="21EE0586">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0"/>
  </w:num>
  <w:num w:numId="4">
    <w:abstractNumId w:val="4"/>
  </w:num>
  <w:num w:numId="5">
    <w:abstractNumId w:val="3"/>
  </w:num>
  <w:num w:numId="6">
    <w:abstractNumId w:val="1"/>
  </w:num>
  <w:num w:numId="7">
    <w:abstractNumId w:val="7"/>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compat/>
  <w:rsids>
    <w:rsidRoot w:val="0027504C"/>
    <w:rsid w:val="000760AA"/>
    <w:rsid w:val="0009438D"/>
    <w:rsid w:val="001A320F"/>
    <w:rsid w:val="002536AF"/>
    <w:rsid w:val="0027504C"/>
    <w:rsid w:val="002B2109"/>
    <w:rsid w:val="003517A6"/>
    <w:rsid w:val="0036358D"/>
    <w:rsid w:val="00462656"/>
    <w:rsid w:val="00495204"/>
    <w:rsid w:val="004E04C4"/>
    <w:rsid w:val="0050241F"/>
    <w:rsid w:val="005941AD"/>
    <w:rsid w:val="006052DA"/>
    <w:rsid w:val="006B08B1"/>
    <w:rsid w:val="007A45B3"/>
    <w:rsid w:val="00856020"/>
    <w:rsid w:val="00A31373"/>
    <w:rsid w:val="00B5078A"/>
    <w:rsid w:val="00B77D68"/>
    <w:rsid w:val="00C2142D"/>
    <w:rsid w:val="00C7269B"/>
    <w:rsid w:val="00D8466A"/>
    <w:rsid w:val="00D97B5C"/>
    <w:rsid w:val="00DE76B0"/>
    <w:rsid w:val="00DE771A"/>
    <w:rsid w:val="00E35A9A"/>
    <w:rsid w:val="00EB740F"/>
    <w:rsid w:val="00EF248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04C"/>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17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7A6"/>
    <w:rPr>
      <w:rFonts w:ascii="Tahoma" w:eastAsia="Times New Roman" w:hAnsi="Tahoma" w:cs="Tahoma"/>
      <w:sz w:val="16"/>
      <w:szCs w:val="16"/>
    </w:rPr>
  </w:style>
  <w:style w:type="paragraph" w:styleId="ListParagraph">
    <w:name w:val="List Paragraph"/>
    <w:basedOn w:val="Normal"/>
    <w:uiPriority w:val="34"/>
    <w:qFormat/>
    <w:rsid w:val="003517A6"/>
    <w:pPr>
      <w:ind w:left="720"/>
      <w:contextualSpacing/>
    </w:pPr>
  </w:style>
  <w:style w:type="character" w:styleId="Hyperlink">
    <w:name w:val="Hyperlink"/>
    <w:basedOn w:val="DefaultParagraphFont"/>
    <w:uiPriority w:val="99"/>
    <w:unhideWhenUsed/>
    <w:rsid w:val="00EF248E"/>
    <w:rPr>
      <w:color w:val="0000FF" w:themeColor="hyperlink"/>
      <w:u w:val="single"/>
    </w:rPr>
  </w:style>
  <w:style w:type="paragraph" w:styleId="ListBullet">
    <w:name w:val="List Bullet"/>
    <w:basedOn w:val="Normal"/>
    <w:uiPriority w:val="1"/>
    <w:unhideWhenUsed/>
    <w:qFormat/>
    <w:rsid w:val="00DE76B0"/>
    <w:pPr>
      <w:numPr>
        <w:numId w:val="3"/>
      </w:numPr>
      <w:spacing w:after="180" w:line="288" w:lineRule="auto"/>
    </w:pPr>
    <w:rPr>
      <w:rFonts w:ascii="Arial" w:eastAsia="Arial" w:hAnsi="Arial"/>
      <w:color w:val="404040"/>
      <w:sz w:val="20"/>
      <w:szCs w:val="20"/>
      <w:lang w:val="en-US"/>
    </w:rPr>
  </w:style>
</w:styles>
</file>

<file path=word/webSettings.xml><?xml version="1.0" encoding="utf-8"?>
<w:webSettings xmlns:r="http://schemas.openxmlformats.org/officeDocument/2006/relationships" xmlns:w="http://schemas.openxmlformats.org/wordprocessingml/2006/main">
  <w:divs>
    <w:div w:id="771248419">
      <w:bodyDiv w:val="1"/>
      <w:marLeft w:val="0"/>
      <w:marRight w:val="0"/>
      <w:marTop w:val="0"/>
      <w:marBottom w:val="0"/>
      <w:divBdr>
        <w:top w:val="none" w:sz="0" w:space="0" w:color="auto"/>
        <w:left w:val="none" w:sz="0" w:space="0" w:color="auto"/>
        <w:bottom w:val="none" w:sz="0" w:space="0" w:color="auto"/>
        <w:right w:val="none" w:sz="0" w:space="0" w:color="auto"/>
      </w:divBdr>
    </w:div>
    <w:div w:id="870993801">
      <w:bodyDiv w:val="1"/>
      <w:marLeft w:val="0"/>
      <w:marRight w:val="0"/>
      <w:marTop w:val="0"/>
      <w:marBottom w:val="0"/>
      <w:divBdr>
        <w:top w:val="none" w:sz="0" w:space="0" w:color="auto"/>
        <w:left w:val="none" w:sz="0" w:space="0" w:color="auto"/>
        <w:bottom w:val="none" w:sz="0" w:space="0" w:color="auto"/>
        <w:right w:val="none" w:sz="0" w:space="0" w:color="auto"/>
      </w:divBdr>
    </w:div>
    <w:div w:id="1082683022">
      <w:bodyDiv w:val="1"/>
      <w:marLeft w:val="0"/>
      <w:marRight w:val="0"/>
      <w:marTop w:val="0"/>
      <w:marBottom w:val="0"/>
      <w:divBdr>
        <w:top w:val="none" w:sz="0" w:space="0" w:color="auto"/>
        <w:left w:val="none" w:sz="0" w:space="0" w:color="auto"/>
        <w:bottom w:val="none" w:sz="0" w:space="0" w:color="auto"/>
        <w:right w:val="none" w:sz="0" w:space="0" w:color="auto"/>
      </w:divBdr>
    </w:div>
    <w:div w:id="1601523442">
      <w:bodyDiv w:val="1"/>
      <w:marLeft w:val="0"/>
      <w:marRight w:val="0"/>
      <w:marTop w:val="0"/>
      <w:marBottom w:val="0"/>
      <w:divBdr>
        <w:top w:val="none" w:sz="0" w:space="0" w:color="auto"/>
        <w:left w:val="none" w:sz="0" w:space="0" w:color="auto"/>
        <w:bottom w:val="none" w:sz="0" w:space="0" w:color="auto"/>
        <w:right w:val="none" w:sz="0" w:space="0" w:color="auto"/>
      </w:divBdr>
    </w:div>
    <w:div w:id="1733623866">
      <w:bodyDiv w:val="1"/>
      <w:marLeft w:val="0"/>
      <w:marRight w:val="0"/>
      <w:marTop w:val="0"/>
      <w:marBottom w:val="0"/>
      <w:divBdr>
        <w:top w:val="none" w:sz="0" w:space="0" w:color="auto"/>
        <w:left w:val="none" w:sz="0" w:space="0" w:color="auto"/>
        <w:bottom w:val="none" w:sz="0" w:space="0" w:color="auto"/>
        <w:right w:val="none" w:sz="0" w:space="0" w:color="auto"/>
      </w:divBdr>
    </w:div>
    <w:div w:id="195181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30F7FE850484A97DA66DC2EC79D7D" ma:contentTypeVersion="1" ma:contentTypeDescription="Create a new document." ma:contentTypeScope="" ma:versionID="348a72cfce859fdd4ff7304eca07471e">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31BF22-B89E-4391-9079-8C1122EB9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600C92-0DC1-48F8-A7AE-7CE3DFF0D3D5}">
  <ds:schemaRefs>
    <ds:schemaRef ds:uri="http://schemas.microsoft.com/office/2006/metadata/properties"/>
    <ds:schemaRef ds:uri="http://purl.org/dc/elements/1.1/"/>
    <ds:schemaRef ds:uri="http://schemas.openxmlformats.org/package/2006/metadata/core-properties"/>
    <ds:schemaRef ds:uri="http://purl.org/dc/dcmitype/"/>
    <ds:schemaRef ds:uri="http://purl.org/dc/terms/"/>
    <ds:schemaRef ds:uri="http://schemas.microsoft.com/office/2006/documentManagement/types"/>
    <ds:schemaRef ds:uri="http://schemas.microsoft.com/office/infopath/2007/PartnerControl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4DB00BEC-33AA-44A7-A6E5-4C1A83F4F9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Pyle</dc:creator>
  <cp:lastModifiedBy>Karen Clough</cp:lastModifiedBy>
  <cp:revision>2</cp:revision>
  <cp:lastPrinted>2020-09-08T14:54:00Z</cp:lastPrinted>
  <dcterms:created xsi:type="dcterms:W3CDTF">2020-09-18T07:55:00Z</dcterms:created>
  <dcterms:modified xsi:type="dcterms:W3CDTF">2020-09-18T07:55:00Z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0x0101002CF30F7FE850484A97DA66DC2EC79D7D</vt:lpwstr>
  </property>
</Properties>
</file>